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FC4" w:rsidRPr="003E48A2" w:rsidRDefault="00E27FC4" w:rsidP="00E27FC4">
      <w:pPr>
        <w:spacing w:line="240" w:lineRule="atLeast"/>
        <w:jc w:val="center"/>
        <w:rPr>
          <w:rFonts w:ascii="Times New Roman" w:hAnsi="Times New Roman" w:cs="Times New Roman"/>
          <w:b/>
        </w:rPr>
      </w:pPr>
      <w:r w:rsidRPr="003E48A2">
        <w:rPr>
          <w:rFonts w:ascii="Times New Roman" w:hAnsi="Times New Roman" w:cs="Times New Roman"/>
          <w:b/>
        </w:rPr>
        <w:t>ВІННИЦЬКИЙ НАЦІОНАЛЬНИЙ МЕДИЧНИЙ УНІВЕРСИТЕТ</w:t>
      </w:r>
    </w:p>
    <w:p w:rsidR="00E27FC4" w:rsidRPr="003E48A2" w:rsidRDefault="003A73DE" w:rsidP="00E27FC4">
      <w:pPr>
        <w:spacing w:line="240" w:lineRule="atLeast"/>
        <w:jc w:val="center"/>
        <w:rPr>
          <w:rFonts w:ascii="Times New Roman" w:hAnsi="Times New Roman" w:cs="Times New Roman"/>
          <w:b/>
        </w:rPr>
      </w:pPr>
      <w:r>
        <w:rPr>
          <w:rFonts w:ascii="Times New Roman" w:hAnsi="Times New Roman" w:cs="Times New Roman"/>
          <w:b/>
        </w:rPr>
        <w:t>Ім.</w:t>
      </w:r>
      <w:bookmarkStart w:id="0" w:name="_GoBack"/>
      <w:bookmarkEnd w:id="0"/>
      <w:r w:rsidR="00E27FC4" w:rsidRPr="003E48A2">
        <w:rPr>
          <w:rFonts w:ascii="Times New Roman" w:hAnsi="Times New Roman" w:cs="Times New Roman"/>
          <w:b/>
        </w:rPr>
        <w:t xml:space="preserve"> М.І. ПИРОГОВА</w:t>
      </w:r>
    </w:p>
    <w:p w:rsidR="00E27FC4" w:rsidRPr="003E48A2" w:rsidRDefault="00E27FC4" w:rsidP="00E27FC4">
      <w:pPr>
        <w:spacing w:line="240" w:lineRule="atLeast"/>
        <w:jc w:val="both"/>
        <w:rPr>
          <w:rFonts w:ascii="Times New Roman" w:hAnsi="Times New Roman" w:cs="Times New Roman"/>
          <w:b/>
        </w:rPr>
      </w:pPr>
    </w:p>
    <w:p w:rsidR="00E27FC4" w:rsidRPr="003E48A2" w:rsidRDefault="00E27FC4" w:rsidP="00E27FC4">
      <w:pPr>
        <w:spacing w:line="240" w:lineRule="atLeast"/>
        <w:jc w:val="both"/>
        <w:rPr>
          <w:rFonts w:ascii="Times New Roman" w:hAnsi="Times New Roman" w:cs="Times New Roman"/>
          <w:b/>
        </w:rPr>
      </w:pPr>
    </w:p>
    <w:p w:rsidR="00E27FC4" w:rsidRPr="003E48A2" w:rsidRDefault="00E27FC4" w:rsidP="00E27FC4">
      <w:pPr>
        <w:spacing w:line="240" w:lineRule="atLeast"/>
        <w:jc w:val="both"/>
        <w:rPr>
          <w:rFonts w:ascii="Times New Roman" w:hAnsi="Times New Roman" w:cs="Times New Roman"/>
          <w:b/>
        </w:rPr>
      </w:pPr>
    </w:p>
    <w:p w:rsidR="00E27FC4" w:rsidRPr="003E48A2" w:rsidRDefault="00E27FC4" w:rsidP="00E27FC4">
      <w:pPr>
        <w:spacing w:line="240" w:lineRule="atLeast"/>
        <w:jc w:val="both"/>
        <w:rPr>
          <w:rFonts w:ascii="Times New Roman" w:hAnsi="Times New Roman" w:cs="Times New Roman"/>
          <w:b/>
        </w:rPr>
      </w:pPr>
    </w:p>
    <w:p w:rsidR="00E27FC4" w:rsidRPr="003E48A2" w:rsidRDefault="00E27FC4" w:rsidP="00E27FC4">
      <w:pPr>
        <w:spacing w:line="240" w:lineRule="atLeast"/>
        <w:jc w:val="both"/>
        <w:rPr>
          <w:rFonts w:ascii="Times New Roman" w:hAnsi="Times New Roman" w:cs="Times New Roman"/>
          <w:b/>
        </w:rPr>
      </w:pPr>
    </w:p>
    <w:p w:rsidR="00E27FC4" w:rsidRPr="003E48A2" w:rsidRDefault="00E27FC4" w:rsidP="00E27FC4">
      <w:pPr>
        <w:spacing w:line="240" w:lineRule="atLeast"/>
        <w:jc w:val="both"/>
        <w:rPr>
          <w:rFonts w:ascii="Times New Roman" w:hAnsi="Times New Roman" w:cs="Times New Roman"/>
          <w:b/>
        </w:rPr>
      </w:pPr>
    </w:p>
    <w:p w:rsidR="00E27FC4" w:rsidRPr="003E48A2" w:rsidRDefault="00E27FC4" w:rsidP="00E27FC4">
      <w:pPr>
        <w:spacing w:line="240" w:lineRule="atLeast"/>
        <w:jc w:val="center"/>
        <w:rPr>
          <w:rFonts w:ascii="Times New Roman" w:hAnsi="Times New Roman" w:cs="Times New Roman"/>
          <w:b/>
          <w:sz w:val="40"/>
          <w:szCs w:val="40"/>
        </w:rPr>
      </w:pPr>
      <w:r w:rsidRPr="003E48A2">
        <w:rPr>
          <w:rFonts w:ascii="Times New Roman" w:hAnsi="Times New Roman" w:cs="Times New Roman"/>
          <w:b/>
          <w:sz w:val="40"/>
          <w:szCs w:val="40"/>
        </w:rPr>
        <w:t>ІНТЕРНАТУРА</w:t>
      </w:r>
    </w:p>
    <w:p w:rsidR="00E27FC4" w:rsidRPr="003E48A2" w:rsidRDefault="00E27FC4" w:rsidP="00E27FC4">
      <w:pPr>
        <w:spacing w:line="240" w:lineRule="atLeast"/>
        <w:jc w:val="center"/>
        <w:rPr>
          <w:rFonts w:ascii="Times New Roman" w:hAnsi="Times New Roman" w:cs="Times New Roman"/>
          <w:b/>
        </w:rPr>
      </w:pPr>
      <w:r w:rsidRPr="003E48A2">
        <w:rPr>
          <w:rFonts w:ascii="Times New Roman" w:hAnsi="Times New Roman" w:cs="Times New Roman"/>
          <w:b/>
        </w:rPr>
        <w:t>˝ДИТЯЧА ХІРУРГІЯ˝</w:t>
      </w:r>
    </w:p>
    <w:p w:rsidR="00E27FC4" w:rsidRPr="003E48A2" w:rsidRDefault="00E27FC4" w:rsidP="00E27FC4">
      <w:pPr>
        <w:spacing w:line="240" w:lineRule="atLeast"/>
        <w:jc w:val="both"/>
        <w:rPr>
          <w:rFonts w:ascii="Times New Roman" w:hAnsi="Times New Roman" w:cs="Times New Roman"/>
          <w:b/>
        </w:rPr>
      </w:pPr>
    </w:p>
    <w:p w:rsidR="00E27FC4" w:rsidRPr="003E48A2" w:rsidRDefault="00E27FC4" w:rsidP="00E27FC4">
      <w:pPr>
        <w:spacing w:line="240" w:lineRule="atLeast"/>
        <w:jc w:val="both"/>
        <w:rPr>
          <w:rFonts w:ascii="Times New Roman" w:hAnsi="Times New Roman" w:cs="Times New Roman"/>
          <w:b/>
        </w:rPr>
      </w:pPr>
    </w:p>
    <w:p w:rsidR="00E27FC4" w:rsidRPr="003E48A2" w:rsidRDefault="00E27FC4" w:rsidP="00E27FC4">
      <w:pPr>
        <w:spacing w:line="240" w:lineRule="atLeast"/>
        <w:jc w:val="both"/>
        <w:rPr>
          <w:rFonts w:ascii="Times New Roman" w:hAnsi="Times New Roman" w:cs="Times New Roman"/>
          <w:b/>
        </w:rPr>
      </w:pPr>
    </w:p>
    <w:p w:rsidR="00E27FC4" w:rsidRPr="003E48A2" w:rsidRDefault="00E27FC4" w:rsidP="00E27FC4">
      <w:pPr>
        <w:spacing w:line="240" w:lineRule="atLeast"/>
        <w:jc w:val="both"/>
        <w:rPr>
          <w:rFonts w:ascii="Times New Roman" w:hAnsi="Times New Roman" w:cs="Times New Roman"/>
          <w:b/>
        </w:rPr>
      </w:pPr>
    </w:p>
    <w:p w:rsidR="00E27FC4" w:rsidRDefault="00E27FC4" w:rsidP="00E27FC4">
      <w:pPr>
        <w:spacing w:line="240" w:lineRule="atLeast"/>
        <w:jc w:val="both"/>
        <w:rPr>
          <w:rFonts w:ascii="Times New Roman" w:hAnsi="Times New Roman" w:cs="Times New Roman"/>
          <w:b/>
        </w:rPr>
      </w:pPr>
    </w:p>
    <w:p w:rsidR="003E48A2" w:rsidRDefault="003E48A2" w:rsidP="00E27FC4">
      <w:pPr>
        <w:spacing w:line="240" w:lineRule="atLeast"/>
        <w:jc w:val="both"/>
        <w:rPr>
          <w:rFonts w:ascii="Times New Roman" w:hAnsi="Times New Roman" w:cs="Times New Roman"/>
          <w:b/>
        </w:rPr>
      </w:pPr>
    </w:p>
    <w:p w:rsidR="003E48A2" w:rsidRPr="003E48A2" w:rsidRDefault="003E48A2" w:rsidP="00E27FC4">
      <w:pPr>
        <w:spacing w:line="240" w:lineRule="atLeast"/>
        <w:jc w:val="both"/>
        <w:rPr>
          <w:rFonts w:ascii="Times New Roman" w:hAnsi="Times New Roman" w:cs="Times New Roman"/>
          <w:b/>
        </w:rPr>
      </w:pPr>
    </w:p>
    <w:p w:rsidR="00E27FC4" w:rsidRPr="003E48A2" w:rsidRDefault="00E27FC4" w:rsidP="00E27FC4">
      <w:pPr>
        <w:spacing w:line="240" w:lineRule="atLeast"/>
        <w:jc w:val="both"/>
        <w:rPr>
          <w:rFonts w:ascii="Times New Roman" w:hAnsi="Times New Roman" w:cs="Times New Roman"/>
          <w:b/>
        </w:rPr>
      </w:pPr>
    </w:p>
    <w:p w:rsidR="00E27FC4" w:rsidRPr="003E48A2" w:rsidRDefault="00E27FC4" w:rsidP="00E27FC4">
      <w:pPr>
        <w:jc w:val="center"/>
        <w:rPr>
          <w:rFonts w:ascii="Times New Roman" w:hAnsi="Times New Roman" w:cs="Times New Roman"/>
          <w:b/>
          <w:sz w:val="40"/>
          <w:szCs w:val="40"/>
        </w:rPr>
      </w:pPr>
      <w:r w:rsidRPr="003E48A2">
        <w:rPr>
          <w:rFonts w:ascii="Times New Roman" w:hAnsi="Times New Roman" w:cs="Times New Roman"/>
          <w:b/>
          <w:sz w:val="56"/>
          <w:szCs w:val="56"/>
        </w:rPr>
        <w:t>Лекція</w:t>
      </w:r>
      <w:r w:rsidRPr="003E48A2">
        <w:rPr>
          <w:rFonts w:ascii="Times New Roman" w:hAnsi="Times New Roman" w:cs="Times New Roman"/>
          <w:b/>
          <w:sz w:val="52"/>
          <w:szCs w:val="52"/>
        </w:rPr>
        <w:t>:</w:t>
      </w:r>
      <w:r w:rsidR="00C809C2" w:rsidRPr="003E48A2">
        <w:rPr>
          <w:rFonts w:ascii="Times New Roman" w:hAnsi="Times New Roman" w:cs="Times New Roman"/>
          <w:b/>
          <w:sz w:val="52"/>
          <w:szCs w:val="52"/>
        </w:rPr>
        <w:t xml:space="preserve"> </w:t>
      </w:r>
      <w:r w:rsidR="00C809C2" w:rsidRPr="003E48A2">
        <w:rPr>
          <w:rFonts w:ascii="Times New Roman" w:hAnsi="Times New Roman" w:cs="Times New Roman"/>
          <w:b/>
          <w:sz w:val="40"/>
          <w:szCs w:val="40"/>
        </w:rPr>
        <w:t>Етапи застосування антибіотиків в хірургії.</w:t>
      </w:r>
      <w:r w:rsidRPr="003E48A2">
        <w:rPr>
          <w:rFonts w:ascii="Times New Roman" w:hAnsi="Times New Roman" w:cs="Times New Roman"/>
          <w:b/>
          <w:sz w:val="40"/>
          <w:szCs w:val="40"/>
        </w:rPr>
        <w:t xml:space="preserve"> Основи раціональної антибактеріальної терапії. Методологія профілактики ускладнень</w:t>
      </w:r>
      <w:r w:rsidR="00C809C2" w:rsidRPr="003E48A2">
        <w:rPr>
          <w:rFonts w:ascii="Times New Roman" w:hAnsi="Times New Roman" w:cs="Times New Roman"/>
          <w:b/>
          <w:sz w:val="40"/>
          <w:szCs w:val="40"/>
        </w:rPr>
        <w:t>.</w:t>
      </w:r>
    </w:p>
    <w:p w:rsidR="00E27FC4" w:rsidRPr="003E48A2" w:rsidRDefault="00E27FC4" w:rsidP="00E27FC4">
      <w:pPr>
        <w:spacing w:before="100" w:beforeAutospacing="1" w:after="100" w:afterAutospacing="1"/>
        <w:jc w:val="center"/>
        <w:outlineLvl w:val="3"/>
        <w:rPr>
          <w:rFonts w:ascii="Times New Roman" w:hAnsi="Times New Roman" w:cs="Times New Roman"/>
          <w:b/>
          <w:bCs/>
          <w:lang w:eastAsia="uk-UA"/>
        </w:rPr>
      </w:pPr>
    </w:p>
    <w:p w:rsidR="00E27FC4" w:rsidRPr="003E48A2" w:rsidRDefault="00E27FC4" w:rsidP="00E27FC4">
      <w:pPr>
        <w:spacing w:before="100" w:beforeAutospacing="1" w:after="100" w:afterAutospacing="1"/>
        <w:jc w:val="center"/>
        <w:outlineLvl w:val="3"/>
        <w:rPr>
          <w:rFonts w:ascii="Times New Roman" w:hAnsi="Times New Roman" w:cs="Times New Roman"/>
          <w:b/>
          <w:bCs/>
          <w:lang w:eastAsia="uk-UA"/>
        </w:rPr>
      </w:pPr>
    </w:p>
    <w:p w:rsidR="00E27FC4" w:rsidRPr="003E48A2" w:rsidRDefault="00E27FC4" w:rsidP="00E27FC4">
      <w:pPr>
        <w:spacing w:before="100" w:beforeAutospacing="1" w:after="100" w:afterAutospacing="1"/>
        <w:jc w:val="center"/>
        <w:outlineLvl w:val="3"/>
        <w:rPr>
          <w:rFonts w:ascii="Times New Roman" w:hAnsi="Times New Roman" w:cs="Times New Roman"/>
          <w:b/>
          <w:bCs/>
          <w:lang w:eastAsia="uk-UA"/>
        </w:rPr>
      </w:pPr>
    </w:p>
    <w:p w:rsidR="00E27FC4" w:rsidRPr="003E48A2" w:rsidRDefault="00E27FC4" w:rsidP="00E27FC4">
      <w:pPr>
        <w:spacing w:before="100" w:beforeAutospacing="1" w:after="100" w:afterAutospacing="1"/>
        <w:jc w:val="center"/>
        <w:outlineLvl w:val="3"/>
        <w:rPr>
          <w:rFonts w:ascii="Times New Roman" w:hAnsi="Times New Roman" w:cs="Times New Roman"/>
          <w:b/>
          <w:bCs/>
          <w:lang w:eastAsia="uk-UA"/>
        </w:rPr>
      </w:pPr>
    </w:p>
    <w:p w:rsidR="00E27FC4" w:rsidRPr="003E48A2" w:rsidRDefault="00E27FC4" w:rsidP="00E27FC4">
      <w:pPr>
        <w:spacing w:before="100" w:beforeAutospacing="1" w:after="100" w:afterAutospacing="1"/>
        <w:jc w:val="center"/>
        <w:outlineLvl w:val="3"/>
        <w:rPr>
          <w:rFonts w:ascii="Times New Roman" w:hAnsi="Times New Roman" w:cs="Times New Roman"/>
          <w:b/>
          <w:bCs/>
          <w:lang w:eastAsia="uk-UA"/>
        </w:rPr>
      </w:pPr>
    </w:p>
    <w:p w:rsidR="00E27FC4" w:rsidRDefault="00E27FC4" w:rsidP="00E27FC4">
      <w:pPr>
        <w:shd w:val="clear" w:color="auto" w:fill="FFFFFF"/>
        <w:spacing w:before="403"/>
        <w:ind w:left="-851" w:right="-58" w:firstLine="425"/>
        <w:jc w:val="center"/>
        <w:rPr>
          <w:b/>
          <w:sz w:val="56"/>
          <w:szCs w:val="20"/>
        </w:rPr>
      </w:pPr>
    </w:p>
    <w:p w:rsidR="00E27FC4" w:rsidRDefault="00E27FC4" w:rsidP="00193A71">
      <w:pPr>
        <w:spacing w:after="0" w:line="240" w:lineRule="auto"/>
        <w:rPr>
          <w:b/>
        </w:rPr>
      </w:pPr>
    </w:p>
    <w:p w:rsidR="00193A71" w:rsidRPr="00193A71" w:rsidRDefault="00193A71" w:rsidP="00193A71">
      <w:pPr>
        <w:spacing w:after="0" w:line="240" w:lineRule="auto"/>
        <w:rPr>
          <w:rFonts w:ascii="Times New Roman" w:eastAsia="Times New Roman" w:hAnsi="Times New Roman" w:cs="Times New Roman"/>
          <w:sz w:val="24"/>
          <w:szCs w:val="24"/>
          <w:lang w:eastAsia="uk-UA"/>
        </w:rPr>
      </w:pPr>
      <w:r w:rsidRPr="00193A71">
        <w:rPr>
          <w:rFonts w:ascii="Times New Roman" w:eastAsia="Times New Roman" w:hAnsi="Times New Roman" w:cs="Times New Roman"/>
          <w:sz w:val="24"/>
          <w:szCs w:val="24"/>
          <w:lang w:eastAsia="uk-UA"/>
        </w:rPr>
        <w:lastRenderedPageBreak/>
        <w:t xml:space="preserve">Застосування антимікробних хіміопрепаратів має майже вікову історію розвитку. Переважна більшість спеціалістів у галузі історії медицини пов’язують появу цього нового напряму лікування з іменем Пауля </w:t>
      </w:r>
      <w:proofErr w:type="spellStart"/>
      <w:r w:rsidRPr="00193A71">
        <w:rPr>
          <w:rFonts w:ascii="Times New Roman" w:eastAsia="Times New Roman" w:hAnsi="Times New Roman" w:cs="Times New Roman"/>
          <w:sz w:val="24"/>
          <w:szCs w:val="24"/>
          <w:lang w:eastAsia="uk-UA"/>
        </w:rPr>
        <w:t>Ерліха</w:t>
      </w:r>
      <w:proofErr w:type="spellEnd"/>
      <w:r w:rsidRPr="00193A71">
        <w:rPr>
          <w:rFonts w:ascii="Times New Roman" w:eastAsia="Times New Roman" w:hAnsi="Times New Roman" w:cs="Times New Roman"/>
          <w:sz w:val="24"/>
          <w:szCs w:val="24"/>
          <w:lang w:eastAsia="uk-UA"/>
        </w:rPr>
        <w:t xml:space="preserve"> (1854–1915) та створенням у його лабораторії нового препарату з ряду </w:t>
      </w:r>
      <w:proofErr w:type="spellStart"/>
      <w:r w:rsidRPr="00193A71">
        <w:rPr>
          <w:rFonts w:ascii="Times New Roman" w:eastAsia="Times New Roman" w:hAnsi="Times New Roman" w:cs="Times New Roman"/>
          <w:sz w:val="24"/>
          <w:szCs w:val="24"/>
          <w:lang w:eastAsia="uk-UA"/>
        </w:rPr>
        <w:t>арсенобензолів</w:t>
      </w:r>
      <w:proofErr w:type="spellEnd"/>
      <w:r w:rsidRPr="00193A71">
        <w:rPr>
          <w:rFonts w:ascii="Times New Roman" w:eastAsia="Times New Roman" w:hAnsi="Times New Roman" w:cs="Times New Roman"/>
          <w:sz w:val="24"/>
          <w:szCs w:val="24"/>
          <w:lang w:eastAsia="uk-UA"/>
        </w:rPr>
        <w:t xml:space="preserve"> — сальварсану (або “606”) для лікування спірохетозів. Запатентований у 1907 році П. </w:t>
      </w:r>
      <w:proofErr w:type="spellStart"/>
      <w:r w:rsidRPr="00193A71">
        <w:rPr>
          <w:rFonts w:ascii="Times New Roman" w:eastAsia="Times New Roman" w:hAnsi="Times New Roman" w:cs="Times New Roman"/>
          <w:sz w:val="24"/>
          <w:szCs w:val="24"/>
          <w:lang w:eastAsia="uk-UA"/>
        </w:rPr>
        <w:t>Ерліхом</w:t>
      </w:r>
      <w:proofErr w:type="spellEnd"/>
      <w:r w:rsidRPr="00193A71">
        <w:rPr>
          <w:rFonts w:ascii="Times New Roman" w:eastAsia="Times New Roman" w:hAnsi="Times New Roman" w:cs="Times New Roman"/>
          <w:sz w:val="24"/>
          <w:szCs w:val="24"/>
          <w:lang w:eastAsia="uk-UA"/>
        </w:rPr>
        <w:t xml:space="preserve"> та А. </w:t>
      </w:r>
      <w:proofErr w:type="spellStart"/>
      <w:r w:rsidRPr="00193A71">
        <w:rPr>
          <w:rFonts w:ascii="Times New Roman" w:eastAsia="Times New Roman" w:hAnsi="Times New Roman" w:cs="Times New Roman"/>
          <w:sz w:val="24"/>
          <w:szCs w:val="24"/>
          <w:lang w:eastAsia="uk-UA"/>
        </w:rPr>
        <w:t>Бергеймом</w:t>
      </w:r>
      <w:proofErr w:type="spellEnd"/>
      <w:r w:rsidRPr="00193A71">
        <w:rPr>
          <w:rFonts w:ascii="Times New Roman" w:eastAsia="Times New Roman" w:hAnsi="Times New Roman" w:cs="Times New Roman"/>
          <w:sz w:val="24"/>
          <w:szCs w:val="24"/>
          <w:lang w:eastAsia="uk-UA"/>
        </w:rPr>
        <w:t xml:space="preserve"> сальварсан продемонстрував небувалу на той час ефективність у лікуванні сифілісу, а також виявив активність при зворотному тифі та </w:t>
      </w:r>
      <w:proofErr w:type="spellStart"/>
      <w:r w:rsidRPr="00193A71">
        <w:rPr>
          <w:rFonts w:ascii="Times New Roman" w:eastAsia="Times New Roman" w:hAnsi="Times New Roman" w:cs="Times New Roman"/>
          <w:sz w:val="24"/>
          <w:szCs w:val="24"/>
          <w:lang w:eastAsia="uk-UA"/>
        </w:rPr>
        <w:t>фрамбезії</w:t>
      </w:r>
      <w:proofErr w:type="spellEnd"/>
      <w:r w:rsidRPr="00193A71">
        <w:rPr>
          <w:rFonts w:ascii="Times New Roman" w:eastAsia="Times New Roman" w:hAnsi="Times New Roman" w:cs="Times New Roman"/>
          <w:sz w:val="24"/>
          <w:szCs w:val="24"/>
          <w:lang w:eastAsia="uk-UA"/>
        </w:rPr>
        <w:t xml:space="preserve">. Так вперше в клініці з’явився </w:t>
      </w:r>
      <w:proofErr w:type="spellStart"/>
      <w:r w:rsidRPr="00193A71">
        <w:rPr>
          <w:rFonts w:ascii="Times New Roman" w:eastAsia="Times New Roman" w:hAnsi="Times New Roman" w:cs="Times New Roman"/>
          <w:sz w:val="24"/>
          <w:szCs w:val="24"/>
          <w:lang w:eastAsia="uk-UA"/>
        </w:rPr>
        <w:t>високоселективний</w:t>
      </w:r>
      <w:proofErr w:type="spellEnd"/>
      <w:r w:rsidRPr="00193A71">
        <w:rPr>
          <w:rFonts w:ascii="Times New Roman" w:eastAsia="Times New Roman" w:hAnsi="Times New Roman" w:cs="Times New Roman"/>
          <w:sz w:val="24"/>
          <w:szCs w:val="24"/>
          <w:lang w:eastAsia="uk-UA"/>
        </w:rPr>
        <w:t xml:space="preserve"> хіміотерапевтичний антимікробний препарат. А менше ніж через півсторіччя людство заговорило вже про антимікробні речовини природного походження.</w:t>
      </w:r>
      <w:r w:rsidRPr="00193A71">
        <w:rPr>
          <w:rFonts w:ascii="Times New Roman" w:eastAsia="Times New Roman" w:hAnsi="Times New Roman" w:cs="Times New Roman"/>
          <w:sz w:val="24"/>
          <w:szCs w:val="24"/>
          <w:lang w:eastAsia="uk-UA"/>
        </w:rPr>
        <w:br/>
        <w:t xml:space="preserve">Перші відкриття антибіотичних структур рішуче змінили засоби боротьби з інфекційними захворюваннями та стали однією з основних причин демографічного вибуху на планеті у другій половині минулого сторіччя. “Коли з’явилися перші антибіотики, здавалось, що відбудеться диво — людство буде врятовано від інфекцій, — зазначав у своєму виступі на останній (п’ятій) міжнародній конференції “Антимікробна терапія” (2002 р.) президент Міжнародного товариства хіміотерапії професор Ж.-К. </w:t>
      </w:r>
      <w:proofErr w:type="spellStart"/>
      <w:r w:rsidRPr="00193A71">
        <w:rPr>
          <w:rFonts w:ascii="Times New Roman" w:eastAsia="Times New Roman" w:hAnsi="Times New Roman" w:cs="Times New Roman"/>
          <w:sz w:val="24"/>
          <w:szCs w:val="24"/>
          <w:lang w:eastAsia="uk-UA"/>
        </w:rPr>
        <w:t>Пешере</w:t>
      </w:r>
      <w:proofErr w:type="spellEnd"/>
      <w:r w:rsidRPr="00193A71">
        <w:rPr>
          <w:rFonts w:ascii="Times New Roman" w:eastAsia="Times New Roman" w:hAnsi="Times New Roman" w:cs="Times New Roman"/>
          <w:sz w:val="24"/>
          <w:szCs w:val="24"/>
          <w:lang w:eastAsia="uk-UA"/>
        </w:rPr>
        <w:t>, — але дуже швидко стало зрозумілим, що людина не зможе боротися з мікробами, а має намагатися пристосовуватися до співіснування з ними”.</w:t>
      </w:r>
      <w:r w:rsidRPr="00193A71">
        <w:rPr>
          <w:rFonts w:ascii="Times New Roman" w:eastAsia="Times New Roman" w:hAnsi="Times New Roman" w:cs="Times New Roman"/>
          <w:sz w:val="24"/>
          <w:szCs w:val="24"/>
          <w:lang w:eastAsia="uk-UA"/>
        </w:rPr>
        <w:br/>
        <w:t xml:space="preserve">Дійсно, вже через десять років після впровадження антибіотиків у клінічну практику почали з’являтися поодинокі повідомлення про розвиток зниження чутливості до них мікроорганізмів. Досягнута у 50–60-х рр. ХХ сторіччя можливість вивчення білкового синтезу у </w:t>
      </w:r>
      <w:proofErr w:type="spellStart"/>
      <w:r w:rsidRPr="00193A71">
        <w:rPr>
          <w:rFonts w:ascii="Times New Roman" w:eastAsia="Times New Roman" w:hAnsi="Times New Roman" w:cs="Times New Roman"/>
          <w:sz w:val="24"/>
          <w:szCs w:val="24"/>
          <w:lang w:eastAsia="uk-UA"/>
        </w:rPr>
        <w:t>безклітинних</w:t>
      </w:r>
      <w:proofErr w:type="spellEnd"/>
      <w:r w:rsidRPr="00193A71">
        <w:rPr>
          <w:rFonts w:ascii="Times New Roman" w:eastAsia="Times New Roman" w:hAnsi="Times New Roman" w:cs="Times New Roman"/>
          <w:sz w:val="24"/>
          <w:szCs w:val="24"/>
          <w:lang w:eastAsia="uk-UA"/>
        </w:rPr>
        <w:t xml:space="preserve"> структурах стала основою розкриття феномену резистентності до антибіотиків на рівні їх ферментативної інактивації та мішеней їх дії. З часом стали відомі й інші причини виникнення цього феномена. Проте нерідко основа розповсюдження стійкості серед мікроорганізмів міститься в діях самих лікарів.</w:t>
      </w:r>
      <w:r w:rsidRPr="00193A71">
        <w:rPr>
          <w:rFonts w:ascii="Times New Roman" w:eastAsia="Times New Roman" w:hAnsi="Times New Roman" w:cs="Times New Roman"/>
          <w:sz w:val="24"/>
          <w:szCs w:val="24"/>
          <w:lang w:eastAsia="uk-UA"/>
        </w:rPr>
        <w:br/>
        <w:t>Відомо, що майже у половині випадків антибіотики використовуються необґрунтовано. Певною мірою це пов’язують із недостатньою обізнаністю спеціалістів, а в окремих ситуаціях — із залученням до призначення лікування фельдшерів та фармацевтів. Наприклад, в Англії ця практика є дуже поширеною, оскільки діяльність фармацевтів та медичних сестер коштує набагато менше, ніж кваліфікованого лікаря. У нас, як правило, антибіотики призначає все ж лікар, проте у питаннях самолікування ми, на жаль, непереможні. Результати досліджень показують, що 80 % сімей мають у домашніх аптечках антибіотики, причому 30 % з них — з простроченим терміном придатності. Часто пацієнти, попри призначення лікаря, продовжують приймати застарілі препарати тільки тому, що вони “вже колись їм допомогли”. Отже, професійне інформування населення про небезпеку такого “лікування” є однією із складових частин боротьби з явищем резистентності мікроорганізмів. Однак це питання потрібно вирішувати дійсно професійно, адже масова реклама лікарських засобів, що з’явилась останнім часом на телебаченні та радіо, ні в якому разі не сприяє поінформованості громадян, а, навпаки, збільшує вірогідність неадекватного прийому медикаментів.</w:t>
      </w:r>
      <w:r w:rsidRPr="00193A71">
        <w:rPr>
          <w:rFonts w:ascii="Times New Roman" w:eastAsia="Times New Roman" w:hAnsi="Times New Roman" w:cs="Times New Roman"/>
          <w:sz w:val="24"/>
          <w:szCs w:val="24"/>
          <w:lang w:eastAsia="uk-UA"/>
        </w:rPr>
        <w:br/>
        <w:t xml:space="preserve">Розвиваючи думку про необґрунтованість призначення антибіотиків самими лікарями, слід зазначити, що у ряді випадків вони використовуються для лікування вірусних інфекцій, простудних захворювань, призначаються у надто малих дозах або тривалість їх використання недостатня для </w:t>
      </w:r>
      <w:proofErr w:type="spellStart"/>
      <w:r w:rsidRPr="00193A71">
        <w:rPr>
          <w:rFonts w:ascii="Times New Roman" w:eastAsia="Times New Roman" w:hAnsi="Times New Roman" w:cs="Times New Roman"/>
          <w:sz w:val="24"/>
          <w:szCs w:val="24"/>
          <w:lang w:eastAsia="uk-UA"/>
        </w:rPr>
        <w:t>ерадикації</w:t>
      </w:r>
      <w:proofErr w:type="spellEnd"/>
      <w:r w:rsidRPr="00193A71">
        <w:rPr>
          <w:rFonts w:ascii="Times New Roman" w:eastAsia="Times New Roman" w:hAnsi="Times New Roman" w:cs="Times New Roman"/>
          <w:sz w:val="24"/>
          <w:szCs w:val="24"/>
          <w:lang w:eastAsia="uk-UA"/>
        </w:rPr>
        <w:t xml:space="preserve"> бактеріального походження хвороби.</w:t>
      </w:r>
      <w:r w:rsidRPr="00193A71">
        <w:rPr>
          <w:rFonts w:ascii="Times New Roman" w:eastAsia="Times New Roman" w:hAnsi="Times New Roman" w:cs="Times New Roman"/>
          <w:sz w:val="24"/>
          <w:szCs w:val="24"/>
          <w:lang w:eastAsia="uk-UA"/>
        </w:rPr>
        <w:br/>
        <w:t xml:space="preserve">Змінити відповідь </w:t>
      </w:r>
      <w:proofErr w:type="spellStart"/>
      <w:r w:rsidRPr="00193A71">
        <w:rPr>
          <w:rFonts w:ascii="Times New Roman" w:eastAsia="Times New Roman" w:hAnsi="Times New Roman" w:cs="Times New Roman"/>
          <w:sz w:val="24"/>
          <w:szCs w:val="24"/>
          <w:lang w:eastAsia="uk-UA"/>
        </w:rPr>
        <w:t>макроорганізма</w:t>
      </w:r>
      <w:proofErr w:type="spellEnd"/>
      <w:r w:rsidRPr="00193A71">
        <w:rPr>
          <w:rFonts w:ascii="Times New Roman" w:eastAsia="Times New Roman" w:hAnsi="Times New Roman" w:cs="Times New Roman"/>
          <w:sz w:val="24"/>
          <w:szCs w:val="24"/>
          <w:lang w:eastAsia="uk-UA"/>
        </w:rPr>
        <w:t xml:space="preserve"> на застосування антибіотиків може не тільки нераціональне застосування останніх. На жаль, останнім часом ми досить часто зустрічаємося з антибактеріальними речовинами у повсякденному житті, навіть у тих випадках, коли подібного контакту можна було б уникнути. Так, включення протимікробних складових до засобів особистої гігієни (мило, дезодоранти, гелі тощо) не тільки змінює природний спектр мікроорганізмів нашої шкіри, але при подальшому використанні антибіотиків потенційно може вплинути на зміну чутливості до них. Самі того не бажаючи, ми застосовуємо ряд харчових продуктів, які містять антибактеріальні сполуки, що широко впроваджені останнім часом у технологічні процеси харчової промисловості.</w:t>
      </w:r>
      <w:r w:rsidRPr="00193A71">
        <w:rPr>
          <w:rFonts w:ascii="Times New Roman" w:eastAsia="Times New Roman" w:hAnsi="Times New Roman" w:cs="Times New Roman"/>
          <w:sz w:val="24"/>
          <w:szCs w:val="24"/>
          <w:lang w:eastAsia="uk-UA"/>
        </w:rPr>
        <w:br/>
        <w:t xml:space="preserve">Не надто втішні дані випливають з поширення використання генетично модифікованих продуктів. Однією з цільових характеристик сільськогосподарських рослин, яка має </w:t>
      </w:r>
      <w:r w:rsidRPr="00193A71">
        <w:rPr>
          <w:rFonts w:ascii="Times New Roman" w:eastAsia="Times New Roman" w:hAnsi="Times New Roman" w:cs="Times New Roman"/>
          <w:sz w:val="24"/>
          <w:szCs w:val="24"/>
          <w:lang w:eastAsia="uk-UA"/>
        </w:rPr>
        <w:lastRenderedPageBreak/>
        <w:t xml:space="preserve">досягатися методами генної інженерії, є опірність вірусам, бактеріям та грибкам. Ознаки, отримані подібним шляхом, можуть передаватися від одних видів до інших. Відомо, що </w:t>
      </w:r>
      <w:proofErr w:type="spellStart"/>
      <w:r w:rsidRPr="00193A71">
        <w:rPr>
          <w:rFonts w:ascii="Times New Roman" w:eastAsia="Times New Roman" w:hAnsi="Times New Roman" w:cs="Times New Roman"/>
          <w:sz w:val="24"/>
          <w:szCs w:val="24"/>
          <w:lang w:eastAsia="uk-UA"/>
        </w:rPr>
        <w:t>антибіотикорезистентність</w:t>
      </w:r>
      <w:proofErr w:type="spellEnd"/>
      <w:r w:rsidRPr="00193A71">
        <w:rPr>
          <w:rFonts w:ascii="Times New Roman" w:eastAsia="Times New Roman" w:hAnsi="Times New Roman" w:cs="Times New Roman"/>
          <w:sz w:val="24"/>
          <w:szCs w:val="24"/>
          <w:lang w:eastAsia="uk-UA"/>
        </w:rPr>
        <w:t xml:space="preserve">, внесена до </w:t>
      </w:r>
      <w:proofErr w:type="spellStart"/>
      <w:r w:rsidRPr="00193A71">
        <w:rPr>
          <w:rFonts w:ascii="Times New Roman" w:eastAsia="Times New Roman" w:hAnsi="Times New Roman" w:cs="Times New Roman"/>
          <w:sz w:val="24"/>
          <w:szCs w:val="24"/>
          <w:lang w:eastAsia="uk-UA"/>
        </w:rPr>
        <w:t>геному</w:t>
      </w:r>
      <w:proofErr w:type="spellEnd"/>
      <w:r w:rsidRPr="00193A71">
        <w:rPr>
          <w:rFonts w:ascii="Times New Roman" w:eastAsia="Times New Roman" w:hAnsi="Times New Roman" w:cs="Times New Roman"/>
          <w:sz w:val="24"/>
          <w:szCs w:val="24"/>
          <w:lang w:eastAsia="uk-UA"/>
        </w:rPr>
        <w:t xml:space="preserve"> рослин за допомогою бактерій, може перейти до тварин і навіть до людини. Наслідки такого втручання можуть виявитися непередбачуваними. Поки що про вплив харчової “мікробної” політики на зміни чутливості до антибіотиків не йдеться, але враховуючи масовість її впровадження у промисловість, не виключено, що це питання найближчим часом постане на порядку денному.</w:t>
      </w:r>
      <w:r w:rsidRPr="00193A71">
        <w:rPr>
          <w:rFonts w:ascii="Times New Roman" w:eastAsia="Times New Roman" w:hAnsi="Times New Roman" w:cs="Times New Roman"/>
          <w:sz w:val="24"/>
          <w:szCs w:val="24"/>
          <w:lang w:eastAsia="uk-UA"/>
        </w:rPr>
        <w:br/>
        <w:t>Отже, проведення антибактеріальної терапії на сучасному етапі вимагає від лікаря не тільки глибокого знання механізмів дії препаратів, що призначаються, але й урахування всіх супутніх обставин їх застосування. Вважається, що при виборі антимікробного препарату необхідно брати до уваги дві групи факторів: 1) з боку пацієнта; 2) з боку збудника інфекції.</w:t>
      </w:r>
      <w:r w:rsidRPr="00193A71">
        <w:rPr>
          <w:rFonts w:ascii="Times New Roman" w:eastAsia="Times New Roman" w:hAnsi="Times New Roman" w:cs="Times New Roman"/>
          <w:sz w:val="24"/>
          <w:szCs w:val="24"/>
          <w:lang w:eastAsia="uk-UA"/>
        </w:rPr>
        <w:br/>
        <w:t xml:space="preserve">До факторів пацієнта слід віднести алергологічний анамнез, стан функції нирок та печінки, імунної системи, а також здатність приймати препарати внутрішньо, тяжкість захворювання та вік. У жінок важливо враховувати можливу вагітність, період годування або прийом пероральних контрацептивів. Щодо збудника інфекції — необхідно визначити найбільш ймовірний для </w:t>
      </w:r>
      <w:proofErr w:type="spellStart"/>
      <w:r w:rsidRPr="00193A71">
        <w:rPr>
          <w:rFonts w:ascii="Times New Roman" w:eastAsia="Times New Roman" w:hAnsi="Times New Roman" w:cs="Times New Roman"/>
          <w:sz w:val="24"/>
          <w:szCs w:val="24"/>
          <w:lang w:eastAsia="uk-UA"/>
        </w:rPr>
        <w:t>данної</w:t>
      </w:r>
      <w:proofErr w:type="spellEnd"/>
      <w:r w:rsidRPr="00193A71">
        <w:rPr>
          <w:rFonts w:ascii="Times New Roman" w:eastAsia="Times New Roman" w:hAnsi="Times New Roman" w:cs="Times New Roman"/>
          <w:sz w:val="24"/>
          <w:szCs w:val="24"/>
          <w:lang w:eastAsia="uk-UA"/>
        </w:rPr>
        <w:t xml:space="preserve"> патології мікроорганізм та його чутливість до антимікробних засобів.</w:t>
      </w:r>
      <w:r w:rsidRPr="00193A71">
        <w:rPr>
          <w:rFonts w:ascii="Times New Roman" w:eastAsia="Times New Roman" w:hAnsi="Times New Roman" w:cs="Times New Roman"/>
          <w:sz w:val="24"/>
          <w:szCs w:val="24"/>
          <w:lang w:eastAsia="uk-UA"/>
        </w:rPr>
        <w:br/>
        <w:t xml:space="preserve">Незважаючи на значні успіхи клінічної мікробіології, </w:t>
      </w:r>
      <w:proofErr w:type="spellStart"/>
      <w:r w:rsidRPr="00193A71">
        <w:rPr>
          <w:rFonts w:ascii="Times New Roman" w:eastAsia="Times New Roman" w:hAnsi="Times New Roman" w:cs="Times New Roman"/>
          <w:sz w:val="24"/>
          <w:szCs w:val="24"/>
          <w:lang w:eastAsia="uk-UA"/>
        </w:rPr>
        <w:t>етіотропна</w:t>
      </w:r>
      <w:proofErr w:type="spellEnd"/>
      <w:r w:rsidRPr="00193A71">
        <w:rPr>
          <w:rFonts w:ascii="Times New Roman" w:eastAsia="Times New Roman" w:hAnsi="Times New Roman" w:cs="Times New Roman"/>
          <w:sz w:val="24"/>
          <w:szCs w:val="24"/>
          <w:lang w:eastAsia="uk-UA"/>
        </w:rPr>
        <w:t xml:space="preserve"> терапія, принаймні на початковому етапі, залишається емпіричною та, напевно, буде такою в </w:t>
      </w:r>
      <w:proofErr w:type="spellStart"/>
      <w:r w:rsidRPr="00193A71">
        <w:rPr>
          <w:rFonts w:ascii="Times New Roman" w:eastAsia="Times New Roman" w:hAnsi="Times New Roman" w:cs="Times New Roman"/>
          <w:sz w:val="24"/>
          <w:szCs w:val="24"/>
          <w:lang w:eastAsia="uk-UA"/>
        </w:rPr>
        <w:t>осяжному</w:t>
      </w:r>
      <w:proofErr w:type="spellEnd"/>
      <w:r w:rsidRPr="00193A71">
        <w:rPr>
          <w:rFonts w:ascii="Times New Roman" w:eastAsia="Times New Roman" w:hAnsi="Times New Roman" w:cs="Times New Roman"/>
          <w:sz w:val="24"/>
          <w:szCs w:val="24"/>
          <w:lang w:eastAsia="uk-UA"/>
        </w:rPr>
        <w:t xml:space="preserve"> майбутньому. Емпіричний вибір одного або декількох антибіотиків являє собою результат комплексної оцінки вищенаведених факторів. Кінцевий вибір визначається мікробіологічними, </w:t>
      </w:r>
      <w:proofErr w:type="spellStart"/>
      <w:r w:rsidRPr="00193A71">
        <w:rPr>
          <w:rFonts w:ascii="Times New Roman" w:eastAsia="Times New Roman" w:hAnsi="Times New Roman" w:cs="Times New Roman"/>
          <w:sz w:val="24"/>
          <w:szCs w:val="24"/>
          <w:lang w:eastAsia="uk-UA"/>
        </w:rPr>
        <w:t>фармакокінетичними</w:t>
      </w:r>
      <w:proofErr w:type="spellEnd"/>
      <w:r w:rsidRPr="00193A71">
        <w:rPr>
          <w:rFonts w:ascii="Times New Roman" w:eastAsia="Times New Roman" w:hAnsi="Times New Roman" w:cs="Times New Roman"/>
          <w:sz w:val="24"/>
          <w:szCs w:val="24"/>
          <w:lang w:eastAsia="uk-UA"/>
        </w:rPr>
        <w:t xml:space="preserve"> та токсичними властивостями антимікробного засобу. Режими дозування, спосіб введення препарату та тривалість лікування залежать від локалізації, типу і тяжкості інфекційного процесу та терапевтичної ефективності.</w:t>
      </w:r>
    </w:p>
    <w:p w:rsidR="00193A71" w:rsidRPr="00193A71" w:rsidRDefault="00193A71" w:rsidP="00193A71">
      <w:pPr>
        <w:spacing w:after="0" w:line="240" w:lineRule="auto"/>
        <w:rPr>
          <w:rFonts w:ascii="Times New Roman" w:eastAsia="Times New Roman" w:hAnsi="Times New Roman" w:cs="Times New Roman"/>
          <w:sz w:val="24"/>
          <w:szCs w:val="24"/>
          <w:lang w:eastAsia="uk-UA"/>
        </w:rPr>
      </w:pPr>
    </w:p>
    <w:p w:rsidR="00193A71" w:rsidRPr="00193A71" w:rsidRDefault="00193A71" w:rsidP="00193A71">
      <w:pPr>
        <w:spacing w:before="100" w:beforeAutospacing="1" w:after="100" w:afterAutospacing="1" w:line="240" w:lineRule="auto"/>
        <w:outlineLvl w:val="1"/>
        <w:rPr>
          <w:rFonts w:ascii="Times New Roman" w:eastAsia="Times New Roman" w:hAnsi="Times New Roman" w:cs="Times New Roman"/>
          <w:b/>
          <w:bCs/>
          <w:sz w:val="24"/>
          <w:szCs w:val="24"/>
          <w:lang w:eastAsia="uk-UA"/>
        </w:rPr>
      </w:pPr>
      <w:r w:rsidRPr="00193A71">
        <w:rPr>
          <w:rFonts w:ascii="Times New Roman" w:eastAsia="Times New Roman" w:hAnsi="Times New Roman" w:cs="Times New Roman"/>
          <w:b/>
          <w:bCs/>
          <w:sz w:val="24"/>
          <w:szCs w:val="24"/>
          <w:lang w:eastAsia="uk-UA"/>
        </w:rPr>
        <w:t>Початок антимікробної терапії</w:t>
      </w:r>
    </w:p>
    <w:p w:rsidR="00193A71" w:rsidRPr="00193A71" w:rsidRDefault="00193A71" w:rsidP="00193A71">
      <w:pPr>
        <w:spacing w:after="0" w:line="240" w:lineRule="auto"/>
        <w:rPr>
          <w:rFonts w:ascii="Times New Roman" w:eastAsia="Times New Roman" w:hAnsi="Times New Roman" w:cs="Times New Roman"/>
          <w:sz w:val="24"/>
          <w:szCs w:val="24"/>
          <w:lang w:eastAsia="uk-UA"/>
        </w:rPr>
      </w:pPr>
      <w:bookmarkStart w:id="1" w:name="751"/>
      <w:bookmarkEnd w:id="1"/>
      <w:r w:rsidRPr="00193A71">
        <w:rPr>
          <w:rFonts w:ascii="Times New Roman" w:eastAsia="Times New Roman" w:hAnsi="Times New Roman" w:cs="Times New Roman"/>
          <w:sz w:val="24"/>
          <w:szCs w:val="24"/>
          <w:lang w:eastAsia="uk-UA"/>
        </w:rPr>
        <w:t>Як уже зазначалось, емпіричне призначення антибактеріального препарату базується на припущенні щодо найбільш ймовірного збудника та його чутливості. При призначенні емпіричної терапії слід дотримуватися таких правил:</w:t>
      </w:r>
      <w:r w:rsidRPr="00193A71">
        <w:rPr>
          <w:rFonts w:ascii="Times New Roman" w:eastAsia="Times New Roman" w:hAnsi="Times New Roman" w:cs="Times New Roman"/>
          <w:sz w:val="24"/>
          <w:szCs w:val="24"/>
          <w:lang w:eastAsia="uk-UA"/>
        </w:rPr>
        <w:br/>
        <w:t>- Не застосовувати антибіотики для лікування вірусних інфекцій (!).</w:t>
      </w:r>
      <w:r w:rsidRPr="00193A71">
        <w:rPr>
          <w:rFonts w:ascii="Times New Roman" w:eastAsia="Times New Roman" w:hAnsi="Times New Roman" w:cs="Times New Roman"/>
          <w:sz w:val="24"/>
          <w:szCs w:val="24"/>
          <w:lang w:eastAsia="uk-UA"/>
        </w:rPr>
        <w:br/>
        <w:t xml:space="preserve">- Перед початком терапії отримати зразки для мікробіологічного дослідження; “сліпе” призначення антибіотиків при гарячках нез’ясованого </w:t>
      </w:r>
      <w:proofErr w:type="spellStart"/>
      <w:r w:rsidRPr="00193A71">
        <w:rPr>
          <w:rFonts w:ascii="Times New Roman" w:eastAsia="Times New Roman" w:hAnsi="Times New Roman" w:cs="Times New Roman"/>
          <w:sz w:val="24"/>
          <w:szCs w:val="24"/>
          <w:lang w:eastAsia="uk-UA"/>
        </w:rPr>
        <w:t>генезу</w:t>
      </w:r>
      <w:proofErr w:type="spellEnd"/>
      <w:r w:rsidRPr="00193A71">
        <w:rPr>
          <w:rFonts w:ascii="Times New Roman" w:eastAsia="Times New Roman" w:hAnsi="Times New Roman" w:cs="Times New Roman"/>
          <w:sz w:val="24"/>
          <w:szCs w:val="24"/>
          <w:lang w:eastAsia="uk-UA"/>
        </w:rPr>
        <w:t xml:space="preserve"> може призвести до подальших труднощів у встановленні </w:t>
      </w:r>
      <w:proofErr w:type="spellStart"/>
      <w:r w:rsidRPr="00193A71">
        <w:rPr>
          <w:rFonts w:ascii="Times New Roman" w:eastAsia="Times New Roman" w:hAnsi="Times New Roman" w:cs="Times New Roman"/>
          <w:sz w:val="24"/>
          <w:szCs w:val="24"/>
          <w:lang w:eastAsia="uk-UA"/>
        </w:rPr>
        <w:t>діагноза</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До отримання результатів мікробіологічного дослідження слід вибирати антибіотик з урахуванням даних про рівень локальної резистентності збудників.</w:t>
      </w:r>
      <w:r w:rsidRPr="00193A71">
        <w:rPr>
          <w:rFonts w:ascii="Times New Roman" w:eastAsia="Times New Roman" w:hAnsi="Times New Roman" w:cs="Times New Roman"/>
          <w:sz w:val="24"/>
          <w:szCs w:val="24"/>
          <w:lang w:eastAsia="uk-UA"/>
        </w:rPr>
        <w:br/>
        <w:t xml:space="preserve">- Підбирати дозу антибіотика слід з урахуванням віку, маси тіла, функції нирок, локалізації та тяжкості інфекції. Призначення “стандартної” дози при тяжких інфекціях може призвести до неефективності лікування. При застосуванні препаратів з малою терапевтичною широтою (наприклад, </w:t>
      </w:r>
      <w:proofErr w:type="spellStart"/>
      <w:r w:rsidRPr="00193A71">
        <w:rPr>
          <w:rFonts w:ascii="Times New Roman" w:eastAsia="Times New Roman" w:hAnsi="Times New Roman" w:cs="Times New Roman"/>
          <w:sz w:val="24"/>
          <w:szCs w:val="24"/>
          <w:lang w:eastAsia="uk-UA"/>
        </w:rPr>
        <w:t>аміноглікозидів</w:t>
      </w:r>
      <w:proofErr w:type="spellEnd"/>
      <w:r w:rsidRPr="00193A71">
        <w:rPr>
          <w:rFonts w:ascii="Times New Roman" w:eastAsia="Times New Roman" w:hAnsi="Times New Roman" w:cs="Times New Roman"/>
          <w:sz w:val="24"/>
          <w:szCs w:val="24"/>
          <w:lang w:eastAsia="uk-UA"/>
        </w:rPr>
        <w:t>) слід уникати надто високих доз, бажано контролювати концентрації препарату в плазмі.</w:t>
      </w:r>
      <w:r w:rsidRPr="00193A71">
        <w:rPr>
          <w:rFonts w:ascii="Times New Roman" w:eastAsia="Times New Roman" w:hAnsi="Times New Roman" w:cs="Times New Roman"/>
          <w:sz w:val="24"/>
          <w:szCs w:val="24"/>
          <w:lang w:eastAsia="uk-UA"/>
        </w:rPr>
        <w:br/>
        <w:t>Визначати шлях введення препарату слід з урахуванням ступеня тяжкості інфекційного процесу. Загрозливі для життя стани потребують в/в введення препаратів.</w:t>
      </w:r>
      <w:r w:rsidRPr="00193A71">
        <w:rPr>
          <w:rFonts w:ascii="Times New Roman" w:eastAsia="Times New Roman" w:hAnsi="Times New Roman" w:cs="Times New Roman"/>
          <w:sz w:val="24"/>
          <w:szCs w:val="24"/>
          <w:lang w:eastAsia="uk-UA"/>
        </w:rPr>
        <w:br/>
        <w:t>При визначенні тривалості терапії необхідно брати до уваги тип інфекції та терапевтичну ефективність. Надто тривалі курси сприяють розвитку резистентності та виникненню небажаних реакцій.</w:t>
      </w:r>
      <w:r w:rsidRPr="00193A71">
        <w:rPr>
          <w:rFonts w:ascii="Times New Roman" w:eastAsia="Times New Roman" w:hAnsi="Times New Roman" w:cs="Times New Roman"/>
          <w:sz w:val="24"/>
          <w:szCs w:val="24"/>
          <w:lang w:eastAsia="uk-UA"/>
        </w:rPr>
        <w:br/>
        <w:t xml:space="preserve">Необхідно враховувати, що при застосуванні антимікробних препаратів, особливо широкого спектра дії, можливі селекція стійких мікроорганізмів та розвиток </w:t>
      </w:r>
      <w:proofErr w:type="spellStart"/>
      <w:r w:rsidRPr="00193A71">
        <w:rPr>
          <w:rFonts w:ascii="Times New Roman" w:eastAsia="Times New Roman" w:hAnsi="Times New Roman" w:cs="Times New Roman"/>
          <w:sz w:val="24"/>
          <w:szCs w:val="24"/>
          <w:lang w:eastAsia="uk-UA"/>
        </w:rPr>
        <w:t>суперінфекції</w:t>
      </w:r>
      <w:proofErr w:type="spellEnd"/>
      <w:r w:rsidRPr="00193A71">
        <w:rPr>
          <w:rFonts w:ascii="Times New Roman" w:eastAsia="Times New Roman" w:hAnsi="Times New Roman" w:cs="Times New Roman"/>
          <w:sz w:val="24"/>
          <w:szCs w:val="24"/>
          <w:lang w:eastAsia="uk-UA"/>
        </w:rPr>
        <w:t>.</w:t>
      </w:r>
    </w:p>
    <w:p w:rsidR="00193A71" w:rsidRPr="00193A71" w:rsidRDefault="00193A71" w:rsidP="00193A71">
      <w:pPr>
        <w:spacing w:after="0" w:line="240" w:lineRule="auto"/>
        <w:rPr>
          <w:rFonts w:ascii="Times New Roman" w:eastAsia="Times New Roman" w:hAnsi="Times New Roman" w:cs="Times New Roman"/>
          <w:sz w:val="24"/>
          <w:szCs w:val="24"/>
          <w:lang w:eastAsia="uk-UA"/>
        </w:rPr>
      </w:pPr>
    </w:p>
    <w:p w:rsidR="00193A71" w:rsidRPr="00193A71" w:rsidRDefault="00193A71" w:rsidP="00193A71">
      <w:pPr>
        <w:spacing w:before="100" w:beforeAutospacing="1" w:after="100" w:afterAutospacing="1" w:line="240" w:lineRule="auto"/>
        <w:outlineLvl w:val="1"/>
        <w:rPr>
          <w:rFonts w:ascii="Times New Roman" w:eastAsia="Times New Roman" w:hAnsi="Times New Roman" w:cs="Times New Roman"/>
          <w:b/>
          <w:bCs/>
          <w:sz w:val="24"/>
          <w:szCs w:val="24"/>
          <w:lang w:eastAsia="uk-UA"/>
        </w:rPr>
      </w:pPr>
      <w:r w:rsidRPr="00193A71">
        <w:rPr>
          <w:rFonts w:ascii="Times New Roman" w:eastAsia="Times New Roman" w:hAnsi="Times New Roman" w:cs="Times New Roman"/>
          <w:b/>
          <w:bCs/>
          <w:sz w:val="24"/>
          <w:szCs w:val="24"/>
          <w:lang w:eastAsia="uk-UA"/>
        </w:rPr>
        <w:t>Корекція антибактеріальної терапії</w:t>
      </w:r>
    </w:p>
    <w:p w:rsidR="00193A71" w:rsidRPr="00193A71" w:rsidRDefault="00193A71" w:rsidP="00193A71">
      <w:pPr>
        <w:spacing w:after="0" w:line="240" w:lineRule="auto"/>
        <w:rPr>
          <w:rFonts w:ascii="Times New Roman" w:eastAsia="Times New Roman" w:hAnsi="Times New Roman" w:cs="Times New Roman"/>
          <w:sz w:val="24"/>
          <w:szCs w:val="24"/>
          <w:lang w:eastAsia="uk-UA"/>
        </w:rPr>
      </w:pPr>
      <w:bookmarkStart w:id="2" w:name="752"/>
      <w:bookmarkEnd w:id="2"/>
      <w:r w:rsidRPr="00193A71">
        <w:rPr>
          <w:rFonts w:ascii="Times New Roman" w:eastAsia="Times New Roman" w:hAnsi="Times New Roman" w:cs="Times New Roman"/>
          <w:sz w:val="24"/>
          <w:szCs w:val="24"/>
          <w:lang w:eastAsia="uk-UA"/>
        </w:rPr>
        <w:t xml:space="preserve">Одним із завдань оптимізації </w:t>
      </w:r>
      <w:proofErr w:type="spellStart"/>
      <w:r w:rsidRPr="00193A71">
        <w:rPr>
          <w:rFonts w:ascii="Times New Roman" w:eastAsia="Times New Roman" w:hAnsi="Times New Roman" w:cs="Times New Roman"/>
          <w:sz w:val="24"/>
          <w:szCs w:val="24"/>
          <w:lang w:eastAsia="uk-UA"/>
        </w:rPr>
        <w:t>антибіотикотерапії</w:t>
      </w:r>
      <w:proofErr w:type="spellEnd"/>
      <w:r w:rsidRPr="00193A71">
        <w:rPr>
          <w:rFonts w:ascii="Times New Roman" w:eastAsia="Times New Roman" w:hAnsi="Times New Roman" w:cs="Times New Roman"/>
          <w:sz w:val="24"/>
          <w:szCs w:val="24"/>
          <w:lang w:eastAsia="uk-UA"/>
        </w:rPr>
        <w:t xml:space="preserve"> є скорочення її тривалості. Якщо антибіотик призначений вірно, то позитивна динаміка, хоча б щодо окремих показників, помітна вже на </w:t>
      </w:r>
      <w:r w:rsidRPr="00193A71">
        <w:rPr>
          <w:rFonts w:ascii="Times New Roman" w:eastAsia="Times New Roman" w:hAnsi="Times New Roman" w:cs="Times New Roman"/>
          <w:sz w:val="24"/>
          <w:szCs w:val="24"/>
          <w:lang w:eastAsia="uk-UA"/>
        </w:rPr>
        <w:lastRenderedPageBreak/>
        <w:t xml:space="preserve">3-ю добу. А через 7–10 днів </w:t>
      </w:r>
      <w:proofErr w:type="spellStart"/>
      <w:r w:rsidRPr="00193A71">
        <w:rPr>
          <w:rFonts w:ascii="Times New Roman" w:eastAsia="Times New Roman" w:hAnsi="Times New Roman" w:cs="Times New Roman"/>
          <w:sz w:val="24"/>
          <w:szCs w:val="24"/>
          <w:lang w:eastAsia="uk-UA"/>
        </w:rPr>
        <w:t>етіотропну</w:t>
      </w:r>
      <w:proofErr w:type="spellEnd"/>
      <w:r w:rsidRPr="00193A71">
        <w:rPr>
          <w:rFonts w:ascii="Times New Roman" w:eastAsia="Times New Roman" w:hAnsi="Times New Roman" w:cs="Times New Roman"/>
          <w:sz w:val="24"/>
          <w:szCs w:val="24"/>
          <w:lang w:eastAsia="uk-UA"/>
        </w:rPr>
        <w:t xml:space="preserve"> терапію </w:t>
      </w:r>
      <w:proofErr w:type="spellStart"/>
      <w:r w:rsidRPr="00193A71">
        <w:rPr>
          <w:rFonts w:ascii="Times New Roman" w:eastAsia="Times New Roman" w:hAnsi="Times New Roman" w:cs="Times New Roman"/>
          <w:sz w:val="24"/>
          <w:szCs w:val="24"/>
          <w:lang w:eastAsia="uk-UA"/>
        </w:rPr>
        <w:t>інфекційно</w:t>
      </w:r>
      <w:proofErr w:type="spellEnd"/>
      <w:r w:rsidRPr="00193A71">
        <w:rPr>
          <w:rFonts w:ascii="Times New Roman" w:eastAsia="Times New Roman" w:hAnsi="Times New Roman" w:cs="Times New Roman"/>
          <w:sz w:val="24"/>
          <w:szCs w:val="24"/>
          <w:lang w:eastAsia="uk-UA"/>
        </w:rPr>
        <w:t xml:space="preserve">-запального процесу можна закінчувати. Якщо ж динаміки на 3-ю добу немає, то необхідна корекція терапії. Її слід проводити з урахуванням бактеріологічних даних. Ефективність другого курсу знову оцінюється на 3-ю добу, і за позитивної клінічної відповіді він триває 7–10 днів. При адекватному виборі засобів потреба у третій зміні антибіотиків виникає рідко. Отже, тривалість раціонального курсу </w:t>
      </w:r>
      <w:proofErr w:type="spellStart"/>
      <w:r w:rsidRPr="00193A71">
        <w:rPr>
          <w:rFonts w:ascii="Times New Roman" w:eastAsia="Times New Roman" w:hAnsi="Times New Roman" w:cs="Times New Roman"/>
          <w:sz w:val="24"/>
          <w:szCs w:val="24"/>
          <w:lang w:eastAsia="uk-UA"/>
        </w:rPr>
        <w:t>антибіотикотерапії</w:t>
      </w:r>
      <w:proofErr w:type="spellEnd"/>
      <w:r w:rsidRPr="00193A71">
        <w:rPr>
          <w:rFonts w:ascii="Times New Roman" w:eastAsia="Times New Roman" w:hAnsi="Times New Roman" w:cs="Times New Roman"/>
          <w:sz w:val="24"/>
          <w:szCs w:val="24"/>
          <w:lang w:eastAsia="uk-UA"/>
        </w:rPr>
        <w:t xml:space="preserve"> складає у переважній більшості випадків 10 днів при вдалому стартовому лікуванні та збільшується до 13 при необхідності заміни препарату (за бактеріального ендокардиту ефективність антибіотика оцінюється трохи пізніше — на 5–6 добу, а терапія подовжується. При ряді інших захворювань, зокрема хронічних остеомієлітах, терміни лікування також зміщуються).</w:t>
      </w:r>
      <w:r w:rsidRPr="00193A71">
        <w:rPr>
          <w:rFonts w:ascii="Times New Roman" w:eastAsia="Times New Roman" w:hAnsi="Times New Roman" w:cs="Times New Roman"/>
          <w:sz w:val="24"/>
          <w:szCs w:val="24"/>
          <w:lang w:eastAsia="uk-UA"/>
        </w:rPr>
        <w:br/>
        <w:t>В окремих випадках із тривалістю протимікробної терапії пов’язане ще одне питання, і виникає воно, як не дивно, при успішному лікуванні. Трапляється, що лікар не наважується на 10-у добу відмінити антибіотик внаслідок залишкових явищ інфекції. Чи слід змінювати препарат, який вже вводився 10 днів, чи довести лікування до одужання тим самим засобом?</w:t>
      </w:r>
      <w:r w:rsidRPr="00193A71">
        <w:rPr>
          <w:rFonts w:ascii="Times New Roman" w:eastAsia="Times New Roman" w:hAnsi="Times New Roman" w:cs="Times New Roman"/>
          <w:sz w:val="24"/>
          <w:szCs w:val="24"/>
          <w:lang w:eastAsia="uk-UA"/>
        </w:rPr>
        <w:br/>
        <w:t xml:space="preserve">У відповідь на це питання в науковій літературі існують розрахунки динаміки розповсюдження </w:t>
      </w:r>
      <w:proofErr w:type="spellStart"/>
      <w:r w:rsidRPr="00193A71">
        <w:rPr>
          <w:rFonts w:ascii="Times New Roman" w:eastAsia="Times New Roman" w:hAnsi="Times New Roman" w:cs="Times New Roman"/>
          <w:sz w:val="24"/>
          <w:szCs w:val="24"/>
          <w:lang w:eastAsia="uk-UA"/>
        </w:rPr>
        <w:t>субпопуляцій</w:t>
      </w:r>
      <w:proofErr w:type="spellEnd"/>
      <w:r w:rsidRPr="00193A71">
        <w:rPr>
          <w:rFonts w:ascii="Times New Roman" w:eastAsia="Times New Roman" w:hAnsi="Times New Roman" w:cs="Times New Roman"/>
          <w:sz w:val="24"/>
          <w:szCs w:val="24"/>
          <w:lang w:eastAsia="uk-UA"/>
        </w:rPr>
        <w:t xml:space="preserve"> резистентних штамів збудників, якими і треба користуватись у даному випадку. Проте слід зазначити, що інколи терапія може бути подовжена тим самим препаратом до 12–14 днів без будь-яких негативних наслідків. Необхідно лише пам’ятати, що подібне подовження лікування (понад 10 діб) не є бажаним для </w:t>
      </w:r>
      <w:proofErr w:type="spellStart"/>
      <w:r w:rsidRPr="00193A71">
        <w:rPr>
          <w:rFonts w:ascii="Times New Roman" w:eastAsia="Times New Roman" w:hAnsi="Times New Roman" w:cs="Times New Roman"/>
          <w:sz w:val="24"/>
          <w:szCs w:val="24"/>
          <w:lang w:eastAsia="uk-UA"/>
        </w:rPr>
        <w:t>рифампіцину</w:t>
      </w:r>
      <w:proofErr w:type="spellEnd"/>
      <w:r w:rsidRPr="00193A71">
        <w:rPr>
          <w:rFonts w:ascii="Times New Roman" w:eastAsia="Times New Roman" w:hAnsi="Times New Roman" w:cs="Times New Roman"/>
          <w:sz w:val="24"/>
          <w:szCs w:val="24"/>
          <w:lang w:eastAsia="uk-UA"/>
        </w:rPr>
        <w:t xml:space="preserve">, стрептоміцину та </w:t>
      </w:r>
      <w:proofErr w:type="spellStart"/>
      <w:r w:rsidRPr="00193A71">
        <w:rPr>
          <w:rFonts w:ascii="Times New Roman" w:eastAsia="Times New Roman" w:hAnsi="Times New Roman" w:cs="Times New Roman"/>
          <w:sz w:val="24"/>
          <w:szCs w:val="24"/>
          <w:lang w:eastAsia="uk-UA"/>
        </w:rPr>
        <w:t>лінкозамінів</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лінкоміцин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кліндаміцин</w:t>
      </w:r>
      <w:proofErr w:type="spellEnd"/>
      <w:r w:rsidRPr="00193A71">
        <w:rPr>
          <w:rFonts w:ascii="Times New Roman" w:eastAsia="Times New Roman" w:hAnsi="Times New Roman" w:cs="Times New Roman"/>
          <w:sz w:val="24"/>
          <w:szCs w:val="24"/>
          <w:lang w:eastAsia="uk-UA"/>
        </w:rPr>
        <w:t>), оскільки до даних препаратів мікроорганізми набувають стійкості шляхом одноступеневих мутацій.</w:t>
      </w:r>
      <w:r w:rsidRPr="00193A71">
        <w:rPr>
          <w:rFonts w:ascii="Times New Roman" w:eastAsia="Times New Roman" w:hAnsi="Times New Roman" w:cs="Times New Roman"/>
          <w:sz w:val="24"/>
          <w:szCs w:val="24"/>
          <w:lang w:eastAsia="uk-UA"/>
        </w:rPr>
        <w:br/>
        <w:t xml:space="preserve">Розглядаючи питання раціонального застосування антибактеріальних препаратів, доцільно зупинитися на характеристиці окремих, найбільш уживаних та перспективних на сьогоднішній день груп засобів. При порівнянні антибіотиків, що використовуються в Україні та світі, можна зазначити низку відмінностей. У нашій країні зберігає свої позиції традиційне лікування пеніцилінами, що займають майже третину всього продажу антибіотиків — 36 %. Після них на українському ринку йдуть </w:t>
      </w:r>
      <w:proofErr w:type="spellStart"/>
      <w:r w:rsidRPr="00193A71">
        <w:rPr>
          <w:rFonts w:ascii="Times New Roman" w:eastAsia="Times New Roman" w:hAnsi="Times New Roman" w:cs="Times New Roman"/>
          <w:sz w:val="24"/>
          <w:szCs w:val="24"/>
          <w:lang w:eastAsia="uk-UA"/>
        </w:rPr>
        <w:t>аміноглікозиди</w:t>
      </w:r>
      <w:proofErr w:type="spellEnd"/>
      <w:r w:rsidRPr="00193A71">
        <w:rPr>
          <w:rFonts w:ascii="Times New Roman" w:eastAsia="Times New Roman" w:hAnsi="Times New Roman" w:cs="Times New Roman"/>
          <w:sz w:val="24"/>
          <w:szCs w:val="24"/>
          <w:lang w:eastAsia="uk-UA"/>
        </w:rPr>
        <w:t xml:space="preserve"> та сульфаніламіди (разом з </w:t>
      </w:r>
      <w:proofErr w:type="spellStart"/>
      <w:r w:rsidRPr="00193A71">
        <w:rPr>
          <w:rFonts w:ascii="Times New Roman" w:eastAsia="Times New Roman" w:hAnsi="Times New Roman" w:cs="Times New Roman"/>
          <w:sz w:val="24"/>
          <w:szCs w:val="24"/>
          <w:lang w:eastAsia="uk-UA"/>
        </w:rPr>
        <w:t>триметопримом</w:t>
      </w:r>
      <w:proofErr w:type="spellEnd"/>
      <w:r w:rsidRPr="00193A71">
        <w:rPr>
          <w:rFonts w:ascii="Times New Roman" w:eastAsia="Times New Roman" w:hAnsi="Times New Roman" w:cs="Times New Roman"/>
          <w:sz w:val="24"/>
          <w:szCs w:val="24"/>
          <w:lang w:eastAsia="uk-UA"/>
        </w:rPr>
        <w:t xml:space="preserve">) — по 15 %. І тільки близько 7–8 % припадає на </w:t>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макроліди</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тетрацикліни</w:t>
      </w:r>
      <w:proofErr w:type="spellEnd"/>
      <w:r w:rsidRPr="00193A71">
        <w:rPr>
          <w:rFonts w:ascii="Times New Roman" w:eastAsia="Times New Roman" w:hAnsi="Times New Roman" w:cs="Times New Roman"/>
          <w:sz w:val="24"/>
          <w:szCs w:val="24"/>
          <w:lang w:eastAsia="uk-UA"/>
        </w:rPr>
        <w:t xml:space="preserve">. Останнім часом як на Заході, так і в Україні стрімко зростає об’єм використання </w:t>
      </w:r>
      <w:proofErr w:type="spellStart"/>
      <w:r w:rsidRPr="00193A71">
        <w:rPr>
          <w:rFonts w:ascii="Times New Roman" w:eastAsia="Times New Roman" w:hAnsi="Times New Roman" w:cs="Times New Roman"/>
          <w:sz w:val="24"/>
          <w:szCs w:val="24"/>
          <w:lang w:eastAsia="uk-UA"/>
        </w:rPr>
        <w:t>фторхінолонів</w:t>
      </w:r>
      <w:proofErr w:type="spellEnd"/>
      <w:r w:rsidRPr="00193A71">
        <w:rPr>
          <w:rFonts w:ascii="Times New Roman" w:eastAsia="Times New Roman" w:hAnsi="Times New Roman" w:cs="Times New Roman"/>
          <w:sz w:val="24"/>
          <w:szCs w:val="24"/>
          <w:lang w:eastAsia="uk-UA"/>
        </w:rPr>
        <w:t xml:space="preserve"> та фунгіцидних засобів. Характерною особливістю останнього десятиріччя є зменшення в антибактеріальній терапії частки тетрациклінів (4,8 %), але в Україні вони залишаються досить популярними препаратами.</w:t>
      </w:r>
      <w:r w:rsidRPr="00193A71">
        <w:rPr>
          <w:rFonts w:ascii="Times New Roman" w:eastAsia="Times New Roman" w:hAnsi="Times New Roman" w:cs="Times New Roman"/>
          <w:sz w:val="24"/>
          <w:szCs w:val="24"/>
          <w:lang w:eastAsia="uk-UA"/>
        </w:rPr>
        <w:br/>
        <w:t>Як відомо, основу сучасної хіміотерапії складають бета-</w:t>
      </w:r>
      <w:proofErr w:type="spellStart"/>
      <w:r w:rsidRPr="00193A71">
        <w:rPr>
          <w:rFonts w:ascii="Times New Roman" w:eastAsia="Times New Roman" w:hAnsi="Times New Roman" w:cs="Times New Roman"/>
          <w:sz w:val="24"/>
          <w:szCs w:val="24"/>
          <w:lang w:eastAsia="uk-UA"/>
        </w:rPr>
        <w:t>лактамні</w:t>
      </w:r>
      <w:proofErr w:type="spellEnd"/>
      <w:r w:rsidRPr="00193A71">
        <w:rPr>
          <w:rFonts w:ascii="Times New Roman" w:eastAsia="Times New Roman" w:hAnsi="Times New Roman" w:cs="Times New Roman"/>
          <w:sz w:val="24"/>
          <w:szCs w:val="24"/>
          <w:lang w:eastAsia="uk-UA"/>
        </w:rPr>
        <w:t xml:space="preserve"> антибіотики (пеніциліни, </w:t>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карбапенеми</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монобактами</w:t>
      </w:r>
      <w:proofErr w:type="spellEnd"/>
      <w:r w:rsidRPr="00193A71">
        <w:rPr>
          <w:rFonts w:ascii="Times New Roman" w:eastAsia="Times New Roman" w:hAnsi="Times New Roman" w:cs="Times New Roman"/>
          <w:sz w:val="24"/>
          <w:szCs w:val="24"/>
          <w:lang w:eastAsia="uk-UA"/>
        </w:rPr>
        <w:t>), які мають бактерицидний ефект завдяки порушенню утворення клітинної стінки. За кількістю наявних препаратів це найбільш численна група серед усіх антибактеріальних засобів. Основою класифікації сучасних бета-лактамів є їх хімічна структура (табл. 1).</w:t>
      </w:r>
    </w:p>
    <w:p w:rsidR="00193A71" w:rsidRPr="00193A71" w:rsidRDefault="00193A71" w:rsidP="00193A71">
      <w:pPr>
        <w:spacing w:after="0" w:line="240" w:lineRule="auto"/>
        <w:rPr>
          <w:rFonts w:ascii="Times New Roman" w:eastAsia="Times New Roman" w:hAnsi="Times New Roman" w:cs="Times New Roman"/>
          <w:sz w:val="24"/>
          <w:szCs w:val="24"/>
          <w:lang w:eastAsia="uk-UA"/>
        </w:rPr>
      </w:pPr>
      <w:bookmarkStart w:id="3" w:name="753"/>
      <w:bookmarkEnd w:id="3"/>
    </w:p>
    <w:p w:rsidR="00193A71" w:rsidRPr="00193A71" w:rsidRDefault="00193A71" w:rsidP="00193A71">
      <w:pPr>
        <w:spacing w:before="100" w:beforeAutospacing="1" w:after="100" w:afterAutospacing="1" w:line="240" w:lineRule="auto"/>
        <w:rPr>
          <w:rFonts w:ascii="Times New Roman" w:eastAsia="Times New Roman" w:hAnsi="Times New Roman" w:cs="Times New Roman"/>
          <w:sz w:val="24"/>
          <w:szCs w:val="24"/>
          <w:lang w:eastAsia="uk-UA"/>
        </w:rPr>
      </w:pPr>
      <w:r w:rsidRPr="00193A71">
        <w:rPr>
          <w:rFonts w:ascii="Times New Roman" w:eastAsia="Times New Roman" w:hAnsi="Times New Roman" w:cs="Times New Roman"/>
          <w:noProof/>
          <w:sz w:val="24"/>
          <w:szCs w:val="24"/>
          <w:lang w:val="ru-RU" w:eastAsia="ru-RU"/>
        </w:rPr>
        <w:lastRenderedPageBreak/>
        <w:drawing>
          <wp:anchor distT="28575" distB="28575" distL="95250" distR="95250" simplePos="0" relativeHeight="251657216" behindDoc="0" locked="0" layoutInCell="1" allowOverlap="0" wp14:anchorId="635F193D" wp14:editId="525829C7">
            <wp:simplePos x="0" y="0"/>
            <wp:positionH relativeFrom="column">
              <wp:align>left</wp:align>
            </wp:positionH>
            <wp:positionV relativeFrom="line">
              <wp:posOffset>0</wp:posOffset>
            </wp:positionV>
            <wp:extent cx="5867400" cy="3571875"/>
            <wp:effectExtent l="0" t="0" r="0" b="9525"/>
            <wp:wrapSquare wrapText="bothSides"/>
            <wp:docPr id="2" name="Рисунок 2" descr="Табл. 1.  Класифікація сучасних бета-лактам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абл. 1.  Класифікація сучасних бета-лактамі"/>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67400" cy="3571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3A71">
        <w:rPr>
          <w:rFonts w:ascii="Times New Roman" w:eastAsia="Times New Roman" w:hAnsi="Times New Roman" w:cs="Times New Roman"/>
          <w:sz w:val="24"/>
          <w:szCs w:val="24"/>
          <w:lang w:eastAsia="uk-UA"/>
        </w:rPr>
        <w:br w:type="textWrapping" w:clear="all"/>
      </w:r>
    </w:p>
    <w:p w:rsidR="00193A71" w:rsidRPr="00193A71" w:rsidRDefault="00193A71" w:rsidP="00193A71">
      <w:pPr>
        <w:spacing w:after="0" w:line="240" w:lineRule="auto"/>
        <w:rPr>
          <w:rFonts w:ascii="Times New Roman" w:eastAsia="Times New Roman" w:hAnsi="Times New Roman" w:cs="Times New Roman"/>
          <w:sz w:val="24"/>
          <w:szCs w:val="24"/>
          <w:lang w:eastAsia="uk-UA"/>
        </w:rPr>
      </w:pPr>
      <w:bookmarkStart w:id="4" w:name="754"/>
      <w:bookmarkEnd w:id="4"/>
    </w:p>
    <w:p w:rsidR="00193A71" w:rsidRPr="00193A71" w:rsidRDefault="00193A71" w:rsidP="00193A71">
      <w:pPr>
        <w:spacing w:after="0" w:line="240" w:lineRule="auto"/>
        <w:rPr>
          <w:rFonts w:ascii="Times New Roman" w:eastAsia="Times New Roman" w:hAnsi="Times New Roman" w:cs="Times New Roman"/>
          <w:sz w:val="24"/>
          <w:szCs w:val="24"/>
          <w:lang w:eastAsia="uk-UA"/>
        </w:rPr>
      </w:pPr>
      <w:r w:rsidRPr="00193A71">
        <w:rPr>
          <w:rFonts w:ascii="Times New Roman" w:eastAsia="Times New Roman" w:hAnsi="Times New Roman" w:cs="Times New Roman"/>
          <w:sz w:val="24"/>
          <w:szCs w:val="24"/>
          <w:lang w:eastAsia="uk-UA"/>
        </w:rPr>
        <w:t xml:space="preserve">Природні пеніциліни є препаратами вибору при лікуванні стрептококової, пневмококової, менінгококової і гонококової інфекцій. За останні роки відмічається збільшення частоти резистентних штамів пневмококів і гонококів до </w:t>
      </w:r>
      <w:proofErr w:type="spellStart"/>
      <w:r w:rsidRPr="00193A71">
        <w:rPr>
          <w:rFonts w:ascii="Times New Roman" w:eastAsia="Times New Roman" w:hAnsi="Times New Roman" w:cs="Times New Roman"/>
          <w:sz w:val="24"/>
          <w:szCs w:val="24"/>
          <w:lang w:eastAsia="uk-UA"/>
        </w:rPr>
        <w:t>бензилпеніциліну</w:t>
      </w:r>
      <w:proofErr w:type="spellEnd"/>
      <w:r w:rsidRPr="00193A71">
        <w:rPr>
          <w:rFonts w:ascii="Times New Roman" w:eastAsia="Times New Roman" w:hAnsi="Times New Roman" w:cs="Times New Roman"/>
          <w:sz w:val="24"/>
          <w:szCs w:val="24"/>
          <w:lang w:eastAsia="uk-UA"/>
        </w:rPr>
        <w:t xml:space="preserve">, через що в емпіричній терапії захворювань, які викликаються цими збудниками, рекомендовані </w:t>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ІІІ покоління, </w:t>
      </w:r>
      <w:proofErr w:type="spellStart"/>
      <w:r w:rsidRPr="00193A71">
        <w:rPr>
          <w:rFonts w:ascii="Times New Roman" w:eastAsia="Times New Roman" w:hAnsi="Times New Roman" w:cs="Times New Roman"/>
          <w:sz w:val="24"/>
          <w:szCs w:val="24"/>
          <w:lang w:eastAsia="uk-UA"/>
        </w:rPr>
        <w:t>макроліди</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xml:space="preserve">Слід нагадати, що </w:t>
      </w:r>
      <w:proofErr w:type="spellStart"/>
      <w:r w:rsidRPr="00193A71">
        <w:rPr>
          <w:rFonts w:ascii="Times New Roman" w:eastAsia="Times New Roman" w:hAnsi="Times New Roman" w:cs="Times New Roman"/>
          <w:sz w:val="24"/>
          <w:szCs w:val="24"/>
          <w:lang w:eastAsia="uk-UA"/>
        </w:rPr>
        <w:t>бензилпеніцилін</w:t>
      </w:r>
      <w:proofErr w:type="spellEnd"/>
      <w:r w:rsidRPr="00193A71">
        <w:rPr>
          <w:rFonts w:ascii="Times New Roman" w:eastAsia="Times New Roman" w:hAnsi="Times New Roman" w:cs="Times New Roman"/>
          <w:sz w:val="24"/>
          <w:szCs w:val="24"/>
          <w:lang w:eastAsia="uk-UA"/>
        </w:rPr>
        <w:t xml:space="preserve"> випускається у вигляді натрієвої та калієвої солей для </w:t>
      </w:r>
      <w:proofErr w:type="spellStart"/>
      <w:r w:rsidRPr="00193A71">
        <w:rPr>
          <w:rFonts w:ascii="Times New Roman" w:eastAsia="Times New Roman" w:hAnsi="Times New Roman" w:cs="Times New Roman"/>
          <w:sz w:val="24"/>
          <w:szCs w:val="24"/>
          <w:lang w:eastAsia="uk-UA"/>
        </w:rPr>
        <w:t>парентерального</w:t>
      </w:r>
      <w:proofErr w:type="spellEnd"/>
      <w:r w:rsidRPr="00193A71">
        <w:rPr>
          <w:rFonts w:ascii="Times New Roman" w:eastAsia="Times New Roman" w:hAnsi="Times New Roman" w:cs="Times New Roman"/>
          <w:sz w:val="24"/>
          <w:szCs w:val="24"/>
          <w:lang w:eastAsia="uk-UA"/>
        </w:rPr>
        <w:t xml:space="preserve"> введення (антибіотик при внутрішньому застосуванні руйнується кислотою шлункового соку). Калієва сіль </w:t>
      </w:r>
      <w:proofErr w:type="spellStart"/>
      <w:r w:rsidRPr="00193A71">
        <w:rPr>
          <w:rFonts w:ascii="Times New Roman" w:eastAsia="Times New Roman" w:hAnsi="Times New Roman" w:cs="Times New Roman"/>
          <w:sz w:val="24"/>
          <w:szCs w:val="24"/>
          <w:lang w:eastAsia="uk-UA"/>
        </w:rPr>
        <w:t>бензилпеніциліна</w:t>
      </w:r>
      <w:proofErr w:type="spellEnd"/>
      <w:r w:rsidRPr="00193A71">
        <w:rPr>
          <w:rFonts w:ascii="Times New Roman" w:eastAsia="Times New Roman" w:hAnsi="Times New Roman" w:cs="Times New Roman"/>
          <w:sz w:val="24"/>
          <w:szCs w:val="24"/>
          <w:lang w:eastAsia="uk-UA"/>
        </w:rPr>
        <w:t xml:space="preserve"> містить велику кількість калію (1,7 </w:t>
      </w:r>
      <w:proofErr w:type="spellStart"/>
      <w:r w:rsidRPr="00193A71">
        <w:rPr>
          <w:rFonts w:ascii="Times New Roman" w:eastAsia="Times New Roman" w:hAnsi="Times New Roman" w:cs="Times New Roman"/>
          <w:sz w:val="24"/>
          <w:szCs w:val="24"/>
          <w:lang w:eastAsia="uk-UA"/>
        </w:rPr>
        <w:t>мекв</w:t>
      </w:r>
      <w:proofErr w:type="spellEnd"/>
      <w:r w:rsidRPr="00193A71">
        <w:rPr>
          <w:rFonts w:ascii="Times New Roman" w:eastAsia="Times New Roman" w:hAnsi="Times New Roman" w:cs="Times New Roman"/>
          <w:sz w:val="24"/>
          <w:szCs w:val="24"/>
          <w:lang w:eastAsia="uk-UA"/>
        </w:rPr>
        <w:t xml:space="preserve"> в 1 млн ОД), через що великі дози цієї форми не бажані у хворих з нирковою недостатністю. </w:t>
      </w:r>
      <w:proofErr w:type="spellStart"/>
      <w:r w:rsidRPr="00193A71">
        <w:rPr>
          <w:rFonts w:ascii="Times New Roman" w:eastAsia="Times New Roman" w:hAnsi="Times New Roman" w:cs="Times New Roman"/>
          <w:sz w:val="24"/>
          <w:szCs w:val="24"/>
          <w:lang w:eastAsia="uk-UA"/>
        </w:rPr>
        <w:t>Бензилпеніцилін</w:t>
      </w:r>
      <w:proofErr w:type="spellEnd"/>
      <w:r w:rsidRPr="00193A71">
        <w:rPr>
          <w:rFonts w:ascii="Times New Roman" w:eastAsia="Times New Roman" w:hAnsi="Times New Roman" w:cs="Times New Roman"/>
          <w:sz w:val="24"/>
          <w:szCs w:val="24"/>
          <w:lang w:eastAsia="uk-UA"/>
        </w:rPr>
        <w:t xml:space="preserve"> швидко виводиться з організму, у зв’язку з чим потребує частого введення (від 4 до 6 разів на добу залежно від тяжкості інфекції). Великі його дози (20–30 млн ОД на добу) застосовуються при лікуванні тяжких інфекцій, зокрема менінгіту, інфекційного ендокардиту, газової гангрени. Середні дози препарату (10–18 млн ОД на добу) призначаються при лікуванні </w:t>
      </w:r>
      <w:proofErr w:type="spellStart"/>
      <w:r w:rsidRPr="00193A71">
        <w:rPr>
          <w:rFonts w:ascii="Times New Roman" w:eastAsia="Times New Roman" w:hAnsi="Times New Roman" w:cs="Times New Roman"/>
          <w:sz w:val="24"/>
          <w:szCs w:val="24"/>
          <w:lang w:eastAsia="uk-UA"/>
        </w:rPr>
        <w:t>аспіраційної</w:t>
      </w:r>
      <w:proofErr w:type="spellEnd"/>
      <w:r w:rsidRPr="00193A71">
        <w:rPr>
          <w:rFonts w:ascii="Times New Roman" w:eastAsia="Times New Roman" w:hAnsi="Times New Roman" w:cs="Times New Roman"/>
          <w:sz w:val="24"/>
          <w:szCs w:val="24"/>
          <w:lang w:eastAsia="uk-UA"/>
        </w:rPr>
        <w:t xml:space="preserve"> пневмонії або абсцесу легень, викликаних стрептококами групи А чи анаеробними коками, а також у комбінації з </w:t>
      </w:r>
      <w:proofErr w:type="spellStart"/>
      <w:r w:rsidRPr="00193A71">
        <w:rPr>
          <w:rFonts w:ascii="Times New Roman" w:eastAsia="Times New Roman" w:hAnsi="Times New Roman" w:cs="Times New Roman"/>
          <w:sz w:val="24"/>
          <w:szCs w:val="24"/>
          <w:lang w:eastAsia="uk-UA"/>
        </w:rPr>
        <w:t>аміноглікозидами</w:t>
      </w:r>
      <w:proofErr w:type="spellEnd"/>
      <w:r w:rsidRPr="00193A71">
        <w:rPr>
          <w:rFonts w:ascii="Times New Roman" w:eastAsia="Times New Roman" w:hAnsi="Times New Roman" w:cs="Times New Roman"/>
          <w:sz w:val="24"/>
          <w:szCs w:val="24"/>
          <w:lang w:eastAsia="uk-UA"/>
        </w:rPr>
        <w:t xml:space="preserve"> при лікуванні </w:t>
      </w:r>
      <w:proofErr w:type="spellStart"/>
      <w:r w:rsidRPr="00193A71">
        <w:rPr>
          <w:rFonts w:ascii="Times New Roman" w:eastAsia="Times New Roman" w:hAnsi="Times New Roman" w:cs="Times New Roman"/>
          <w:sz w:val="24"/>
          <w:szCs w:val="24"/>
          <w:lang w:eastAsia="uk-UA"/>
        </w:rPr>
        <w:t>ентерококової</w:t>
      </w:r>
      <w:proofErr w:type="spellEnd"/>
      <w:r w:rsidRPr="00193A71">
        <w:rPr>
          <w:rFonts w:ascii="Times New Roman" w:eastAsia="Times New Roman" w:hAnsi="Times New Roman" w:cs="Times New Roman"/>
          <w:sz w:val="24"/>
          <w:szCs w:val="24"/>
          <w:lang w:eastAsia="uk-UA"/>
        </w:rPr>
        <w:t xml:space="preserve"> інфекції (ендокардит). Малі дози </w:t>
      </w:r>
      <w:proofErr w:type="spellStart"/>
      <w:r w:rsidRPr="00193A71">
        <w:rPr>
          <w:rFonts w:ascii="Times New Roman" w:eastAsia="Times New Roman" w:hAnsi="Times New Roman" w:cs="Times New Roman"/>
          <w:sz w:val="24"/>
          <w:szCs w:val="24"/>
          <w:lang w:eastAsia="uk-UA"/>
        </w:rPr>
        <w:t>бензилпеніциліну</w:t>
      </w:r>
      <w:proofErr w:type="spellEnd"/>
      <w:r w:rsidRPr="00193A71">
        <w:rPr>
          <w:rFonts w:ascii="Times New Roman" w:eastAsia="Times New Roman" w:hAnsi="Times New Roman" w:cs="Times New Roman"/>
          <w:sz w:val="24"/>
          <w:szCs w:val="24"/>
          <w:lang w:eastAsia="uk-UA"/>
        </w:rPr>
        <w:t xml:space="preserve"> (4–8 млн ОД на добу) застосовуються при лікуванні пневмококової пневмонії. Не рекомендовано призначати </w:t>
      </w:r>
      <w:proofErr w:type="spellStart"/>
      <w:r w:rsidRPr="00193A71">
        <w:rPr>
          <w:rFonts w:ascii="Times New Roman" w:eastAsia="Times New Roman" w:hAnsi="Times New Roman" w:cs="Times New Roman"/>
          <w:sz w:val="24"/>
          <w:szCs w:val="24"/>
          <w:lang w:eastAsia="uk-UA"/>
        </w:rPr>
        <w:t>бензилпеніцилін</w:t>
      </w:r>
      <w:proofErr w:type="spellEnd"/>
      <w:r w:rsidRPr="00193A71">
        <w:rPr>
          <w:rFonts w:ascii="Times New Roman" w:eastAsia="Times New Roman" w:hAnsi="Times New Roman" w:cs="Times New Roman"/>
          <w:sz w:val="24"/>
          <w:szCs w:val="24"/>
          <w:lang w:eastAsia="uk-UA"/>
        </w:rPr>
        <w:t xml:space="preserve"> у дозах понад 30 млн ОД через ризик розвитку токсичних проявів з боку центральної нервової системи (судоми).</w:t>
      </w:r>
      <w:r w:rsidRPr="00193A71">
        <w:rPr>
          <w:rFonts w:ascii="Times New Roman" w:eastAsia="Times New Roman" w:hAnsi="Times New Roman" w:cs="Times New Roman"/>
          <w:sz w:val="24"/>
          <w:szCs w:val="24"/>
          <w:lang w:eastAsia="uk-UA"/>
        </w:rPr>
        <w:br/>
        <w:t>Пролонговані препарати пеніциліну (</w:t>
      </w:r>
      <w:proofErr w:type="spellStart"/>
      <w:r w:rsidRPr="00193A71">
        <w:rPr>
          <w:rFonts w:ascii="Times New Roman" w:eastAsia="Times New Roman" w:hAnsi="Times New Roman" w:cs="Times New Roman"/>
          <w:sz w:val="24"/>
          <w:szCs w:val="24"/>
          <w:lang w:eastAsia="uk-UA"/>
        </w:rPr>
        <w:t>бензатинпеніцилін</w:t>
      </w:r>
      <w:proofErr w:type="spellEnd"/>
      <w:r w:rsidRPr="00193A71">
        <w:rPr>
          <w:rFonts w:ascii="Times New Roman" w:eastAsia="Times New Roman" w:hAnsi="Times New Roman" w:cs="Times New Roman"/>
          <w:sz w:val="24"/>
          <w:szCs w:val="24"/>
          <w:lang w:eastAsia="uk-UA"/>
        </w:rPr>
        <w:t xml:space="preserve"> або біцилін) застосовуються для профілактики ревматизму і лікування сифілісу. </w:t>
      </w:r>
      <w:proofErr w:type="spellStart"/>
      <w:r w:rsidRPr="00193A71">
        <w:rPr>
          <w:rFonts w:ascii="Times New Roman" w:eastAsia="Times New Roman" w:hAnsi="Times New Roman" w:cs="Times New Roman"/>
          <w:sz w:val="24"/>
          <w:szCs w:val="24"/>
          <w:lang w:eastAsia="uk-UA"/>
        </w:rPr>
        <w:t>Феноксиметилпеніцилін</w:t>
      </w:r>
      <w:proofErr w:type="spellEnd"/>
      <w:r w:rsidRPr="00193A71">
        <w:rPr>
          <w:rFonts w:ascii="Times New Roman" w:eastAsia="Times New Roman" w:hAnsi="Times New Roman" w:cs="Times New Roman"/>
          <w:sz w:val="24"/>
          <w:szCs w:val="24"/>
          <w:lang w:eastAsia="uk-UA"/>
        </w:rPr>
        <w:t xml:space="preserve"> не руйнується соляною кислотою шлунка, тому його можна призначати внутрішньо та застосовувати в амбулаторній практиці, як правило — у дітей при лікуванні легких інфекцій верхніх дихальних </w:t>
      </w:r>
      <w:proofErr w:type="spellStart"/>
      <w:r w:rsidRPr="00193A71">
        <w:rPr>
          <w:rFonts w:ascii="Times New Roman" w:eastAsia="Times New Roman" w:hAnsi="Times New Roman" w:cs="Times New Roman"/>
          <w:sz w:val="24"/>
          <w:szCs w:val="24"/>
          <w:lang w:eastAsia="uk-UA"/>
        </w:rPr>
        <w:t>щляхів</w:t>
      </w:r>
      <w:proofErr w:type="spellEnd"/>
      <w:r w:rsidRPr="00193A71">
        <w:rPr>
          <w:rFonts w:ascii="Times New Roman" w:eastAsia="Times New Roman" w:hAnsi="Times New Roman" w:cs="Times New Roman"/>
          <w:sz w:val="24"/>
          <w:szCs w:val="24"/>
          <w:lang w:eastAsia="uk-UA"/>
        </w:rPr>
        <w:t xml:space="preserve"> (тонзиліт, фарингіт), порожнини рота і пневмококової пневмонії. </w:t>
      </w:r>
      <w:r w:rsidRPr="00193A71">
        <w:rPr>
          <w:rFonts w:ascii="Times New Roman" w:eastAsia="Times New Roman" w:hAnsi="Times New Roman" w:cs="Times New Roman"/>
          <w:sz w:val="24"/>
          <w:szCs w:val="24"/>
          <w:lang w:eastAsia="uk-UA"/>
        </w:rPr>
        <w:br/>
        <w:t xml:space="preserve">Спектр антимікробної дії </w:t>
      </w:r>
      <w:proofErr w:type="spellStart"/>
      <w:r w:rsidRPr="00193A71">
        <w:rPr>
          <w:rFonts w:ascii="Times New Roman" w:eastAsia="Times New Roman" w:hAnsi="Times New Roman" w:cs="Times New Roman"/>
          <w:sz w:val="24"/>
          <w:szCs w:val="24"/>
          <w:lang w:eastAsia="uk-UA"/>
        </w:rPr>
        <w:t>пеніциліназостабільних</w:t>
      </w:r>
      <w:proofErr w:type="spellEnd"/>
      <w:r w:rsidRPr="00193A71">
        <w:rPr>
          <w:rFonts w:ascii="Times New Roman" w:eastAsia="Times New Roman" w:hAnsi="Times New Roman" w:cs="Times New Roman"/>
          <w:sz w:val="24"/>
          <w:szCs w:val="24"/>
          <w:lang w:eastAsia="uk-UA"/>
        </w:rPr>
        <w:t xml:space="preserve"> пеніцилінів подібний до природніх пеніцилінів, хоча дещо поступається їм в антимікробній активності. Єдиною їх перевагою є стабільність щодо стафілококових бета-</w:t>
      </w:r>
      <w:proofErr w:type="spellStart"/>
      <w:r w:rsidRPr="00193A71">
        <w:rPr>
          <w:rFonts w:ascii="Times New Roman" w:eastAsia="Times New Roman" w:hAnsi="Times New Roman" w:cs="Times New Roman"/>
          <w:sz w:val="24"/>
          <w:szCs w:val="24"/>
          <w:lang w:eastAsia="uk-UA"/>
        </w:rPr>
        <w:t>лактамаз</w:t>
      </w:r>
      <w:proofErr w:type="spellEnd"/>
      <w:r w:rsidRPr="00193A71">
        <w:rPr>
          <w:rFonts w:ascii="Times New Roman" w:eastAsia="Times New Roman" w:hAnsi="Times New Roman" w:cs="Times New Roman"/>
          <w:sz w:val="24"/>
          <w:szCs w:val="24"/>
          <w:lang w:eastAsia="uk-UA"/>
        </w:rPr>
        <w:t xml:space="preserve">, у </w:t>
      </w:r>
      <w:proofErr w:type="spellStart"/>
      <w:r w:rsidRPr="00193A71">
        <w:rPr>
          <w:rFonts w:ascii="Times New Roman" w:eastAsia="Times New Roman" w:hAnsi="Times New Roman" w:cs="Times New Roman"/>
          <w:sz w:val="24"/>
          <w:szCs w:val="24"/>
          <w:lang w:eastAsia="uk-UA"/>
        </w:rPr>
        <w:t>звязку</w:t>
      </w:r>
      <w:proofErr w:type="spellEnd"/>
      <w:r w:rsidRPr="00193A71">
        <w:rPr>
          <w:rFonts w:ascii="Times New Roman" w:eastAsia="Times New Roman" w:hAnsi="Times New Roman" w:cs="Times New Roman"/>
          <w:sz w:val="24"/>
          <w:szCs w:val="24"/>
          <w:lang w:eastAsia="uk-UA"/>
        </w:rPr>
        <w:t xml:space="preserve"> з чим ці напівсинтетичні пеніциліни є препаратами вибору при лікуванні доведеної або передбачуваної </w:t>
      </w:r>
      <w:r w:rsidRPr="00193A71">
        <w:rPr>
          <w:rFonts w:ascii="Times New Roman" w:eastAsia="Times New Roman" w:hAnsi="Times New Roman" w:cs="Times New Roman"/>
          <w:sz w:val="24"/>
          <w:szCs w:val="24"/>
          <w:lang w:eastAsia="uk-UA"/>
        </w:rPr>
        <w:lastRenderedPageBreak/>
        <w:t xml:space="preserve">стафілококової інфекції (шкіри і м’яких тканин, кісток і суглобів, при ендокардиті та абсцесі мозку). На сьогодні </w:t>
      </w:r>
      <w:proofErr w:type="spellStart"/>
      <w:r w:rsidRPr="00193A71">
        <w:rPr>
          <w:rFonts w:ascii="Times New Roman" w:eastAsia="Times New Roman" w:hAnsi="Times New Roman" w:cs="Times New Roman"/>
          <w:sz w:val="24"/>
          <w:szCs w:val="24"/>
          <w:lang w:eastAsia="uk-UA"/>
        </w:rPr>
        <w:t>метицилін</w:t>
      </w:r>
      <w:proofErr w:type="spellEnd"/>
      <w:r w:rsidRPr="00193A71">
        <w:rPr>
          <w:rFonts w:ascii="Times New Roman" w:eastAsia="Times New Roman" w:hAnsi="Times New Roman" w:cs="Times New Roman"/>
          <w:sz w:val="24"/>
          <w:szCs w:val="24"/>
          <w:lang w:eastAsia="uk-UA"/>
        </w:rPr>
        <w:t xml:space="preserve"> не рекомендований до використання в клінічній практиці, оскільки у 2–10 % хворих викликає </w:t>
      </w:r>
      <w:proofErr w:type="spellStart"/>
      <w:r w:rsidRPr="00193A71">
        <w:rPr>
          <w:rFonts w:ascii="Times New Roman" w:eastAsia="Times New Roman" w:hAnsi="Times New Roman" w:cs="Times New Roman"/>
          <w:sz w:val="24"/>
          <w:szCs w:val="24"/>
          <w:lang w:eastAsia="uk-UA"/>
        </w:rPr>
        <w:t>інтерстиціальний</w:t>
      </w:r>
      <w:proofErr w:type="spellEnd"/>
      <w:r w:rsidRPr="00193A71">
        <w:rPr>
          <w:rFonts w:ascii="Times New Roman" w:eastAsia="Times New Roman" w:hAnsi="Times New Roman" w:cs="Times New Roman"/>
          <w:sz w:val="24"/>
          <w:szCs w:val="24"/>
          <w:lang w:eastAsia="uk-UA"/>
        </w:rPr>
        <w:t xml:space="preserve"> нефрит. </w:t>
      </w:r>
      <w:proofErr w:type="spellStart"/>
      <w:r w:rsidRPr="00193A71">
        <w:rPr>
          <w:rFonts w:ascii="Times New Roman" w:eastAsia="Times New Roman" w:hAnsi="Times New Roman" w:cs="Times New Roman"/>
          <w:sz w:val="24"/>
          <w:szCs w:val="24"/>
          <w:lang w:eastAsia="uk-UA"/>
        </w:rPr>
        <w:t>Оксацилін</w:t>
      </w:r>
      <w:proofErr w:type="spellEnd"/>
      <w:r w:rsidRPr="00193A71">
        <w:rPr>
          <w:rFonts w:ascii="Times New Roman" w:eastAsia="Times New Roman" w:hAnsi="Times New Roman" w:cs="Times New Roman"/>
          <w:sz w:val="24"/>
          <w:szCs w:val="24"/>
          <w:lang w:eastAsia="uk-UA"/>
        </w:rPr>
        <w:t xml:space="preserve">, не поступаючись в антимікробній активності </w:t>
      </w:r>
      <w:proofErr w:type="spellStart"/>
      <w:r w:rsidRPr="00193A71">
        <w:rPr>
          <w:rFonts w:ascii="Times New Roman" w:eastAsia="Times New Roman" w:hAnsi="Times New Roman" w:cs="Times New Roman"/>
          <w:sz w:val="24"/>
          <w:szCs w:val="24"/>
          <w:lang w:eastAsia="uk-UA"/>
        </w:rPr>
        <w:t>метициліну</w:t>
      </w:r>
      <w:proofErr w:type="spellEnd"/>
      <w:r w:rsidRPr="00193A71">
        <w:rPr>
          <w:rFonts w:ascii="Times New Roman" w:eastAsia="Times New Roman" w:hAnsi="Times New Roman" w:cs="Times New Roman"/>
          <w:sz w:val="24"/>
          <w:szCs w:val="24"/>
          <w:lang w:eastAsia="uk-UA"/>
        </w:rPr>
        <w:t xml:space="preserve">, краще переноситься, але при внутрішньому застосуванні відмічається невисока його концентрація в крові, через що препарат слід призначати </w:t>
      </w:r>
      <w:proofErr w:type="spellStart"/>
      <w:r w:rsidRPr="00193A71">
        <w:rPr>
          <w:rFonts w:ascii="Times New Roman" w:eastAsia="Times New Roman" w:hAnsi="Times New Roman" w:cs="Times New Roman"/>
          <w:sz w:val="24"/>
          <w:szCs w:val="24"/>
          <w:lang w:eastAsia="uk-UA"/>
        </w:rPr>
        <w:t>парентерально</w:t>
      </w:r>
      <w:proofErr w:type="spellEnd"/>
      <w:r w:rsidRPr="00193A71">
        <w:rPr>
          <w:rFonts w:ascii="Times New Roman" w:eastAsia="Times New Roman" w:hAnsi="Times New Roman" w:cs="Times New Roman"/>
          <w:sz w:val="24"/>
          <w:szCs w:val="24"/>
          <w:lang w:eastAsia="uk-UA"/>
        </w:rPr>
        <w:t xml:space="preserve">, а для перорального застосування краще використовувати </w:t>
      </w:r>
      <w:proofErr w:type="spellStart"/>
      <w:r w:rsidRPr="00193A71">
        <w:rPr>
          <w:rFonts w:ascii="Times New Roman" w:eastAsia="Times New Roman" w:hAnsi="Times New Roman" w:cs="Times New Roman"/>
          <w:sz w:val="24"/>
          <w:szCs w:val="24"/>
          <w:lang w:eastAsia="uk-UA"/>
        </w:rPr>
        <w:t>клоксацилін</w:t>
      </w:r>
      <w:proofErr w:type="spellEnd"/>
      <w:r w:rsidRPr="00193A71">
        <w:rPr>
          <w:rFonts w:ascii="Times New Roman" w:eastAsia="Times New Roman" w:hAnsi="Times New Roman" w:cs="Times New Roman"/>
          <w:sz w:val="24"/>
          <w:szCs w:val="24"/>
          <w:lang w:eastAsia="uk-UA"/>
        </w:rPr>
        <w:t xml:space="preserve"> або </w:t>
      </w:r>
      <w:proofErr w:type="spellStart"/>
      <w:r w:rsidRPr="00193A71">
        <w:rPr>
          <w:rFonts w:ascii="Times New Roman" w:eastAsia="Times New Roman" w:hAnsi="Times New Roman" w:cs="Times New Roman"/>
          <w:sz w:val="24"/>
          <w:szCs w:val="24"/>
          <w:lang w:eastAsia="uk-UA"/>
        </w:rPr>
        <w:t>диклоксацилін</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xml:space="preserve">Однією з найбільш поширених груп пеніцилінів у нашій країни залишаються </w:t>
      </w:r>
      <w:proofErr w:type="spellStart"/>
      <w:r w:rsidRPr="00193A71">
        <w:rPr>
          <w:rFonts w:ascii="Times New Roman" w:eastAsia="Times New Roman" w:hAnsi="Times New Roman" w:cs="Times New Roman"/>
          <w:sz w:val="24"/>
          <w:szCs w:val="24"/>
          <w:lang w:eastAsia="uk-UA"/>
        </w:rPr>
        <w:t>амінопеніциліни</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Ампіцилін</w:t>
      </w:r>
      <w:proofErr w:type="spellEnd"/>
      <w:r w:rsidRPr="00193A71">
        <w:rPr>
          <w:rFonts w:ascii="Times New Roman" w:eastAsia="Times New Roman" w:hAnsi="Times New Roman" w:cs="Times New Roman"/>
          <w:sz w:val="24"/>
          <w:szCs w:val="24"/>
          <w:lang w:eastAsia="uk-UA"/>
        </w:rPr>
        <w:t xml:space="preserve"> і </w:t>
      </w:r>
      <w:proofErr w:type="spellStart"/>
      <w:r w:rsidRPr="00193A71">
        <w:rPr>
          <w:rFonts w:ascii="Times New Roman" w:eastAsia="Times New Roman" w:hAnsi="Times New Roman" w:cs="Times New Roman"/>
          <w:sz w:val="24"/>
          <w:szCs w:val="24"/>
          <w:lang w:eastAsia="uk-UA"/>
        </w:rPr>
        <w:t>амоксицилін</w:t>
      </w:r>
      <w:proofErr w:type="spellEnd"/>
      <w:r w:rsidRPr="00193A71">
        <w:rPr>
          <w:rFonts w:ascii="Times New Roman" w:eastAsia="Times New Roman" w:hAnsi="Times New Roman" w:cs="Times New Roman"/>
          <w:sz w:val="24"/>
          <w:szCs w:val="24"/>
          <w:lang w:eastAsia="uk-UA"/>
        </w:rPr>
        <w:t xml:space="preserve"> характеризуються однаковим спектром антимікробної активності. При цьому </w:t>
      </w:r>
      <w:proofErr w:type="spellStart"/>
      <w:r w:rsidRPr="00193A71">
        <w:rPr>
          <w:rFonts w:ascii="Times New Roman" w:eastAsia="Times New Roman" w:hAnsi="Times New Roman" w:cs="Times New Roman"/>
          <w:sz w:val="24"/>
          <w:szCs w:val="24"/>
          <w:lang w:eastAsia="uk-UA"/>
        </w:rPr>
        <w:t>ампіцилін</w:t>
      </w:r>
      <w:proofErr w:type="spellEnd"/>
      <w:r w:rsidRPr="00193A71">
        <w:rPr>
          <w:rFonts w:ascii="Times New Roman" w:eastAsia="Times New Roman" w:hAnsi="Times New Roman" w:cs="Times New Roman"/>
          <w:sz w:val="24"/>
          <w:szCs w:val="24"/>
          <w:lang w:eastAsia="uk-UA"/>
        </w:rPr>
        <w:t xml:space="preserve"> існує у формах для </w:t>
      </w:r>
      <w:proofErr w:type="spellStart"/>
      <w:r w:rsidRPr="00193A71">
        <w:rPr>
          <w:rFonts w:ascii="Times New Roman" w:eastAsia="Times New Roman" w:hAnsi="Times New Roman" w:cs="Times New Roman"/>
          <w:sz w:val="24"/>
          <w:szCs w:val="24"/>
          <w:lang w:eastAsia="uk-UA"/>
        </w:rPr>
        <w:t>парентерального</w:t>
      </w:r>
      <w:proofErr w:type="spellEnd"/>
      <w:r w:rsidRPr="00193A71">
        <w:rPr>
          <w:rFonts w:ascii="Times New Roman" w:eastAsia="Times New Roman" w:hAnsi="Times New Roman" w:cs="Times New Roman"/>
          <w:sz w:val="24"/>
          <w:szCs w:val="24"/>
          <w:lang w:eastAsia="uk-UA"/>
        </w:rPr>
        <w:t xml:space="preserve"> і перорального застосування, </w:t>
      </w:r>
      <w:proofErr w:type="spellStart"/>
      <w:r w:rsidRPr="00193A71">
        <w:rPr>
          <w:rFonts w:ascii="Times New Roman" w:eastAsia="Times New Roman" w:hAnsi="Times New Roman" w:cs="Times New Roman"/>
          <w:sz w:val="24"/>
          <w:szCs w:val="24"/>
          <w:lang w:eastAsia="uk-UA"/>
        </w:rPr>
        <w:t>амоксицилін</w:t>
      </w:r>
      <w:proofErr w:type="spellEnd"/>
      <w:r w:rsidRPr="00193A71">
        <w:rPr>
          <w:rFonts w:ascii="Times New Roman" w:eastAsia="Times New Roman" w:hAnsi="Times New Roman" w:cs="Times New Roman"/>
          <w:sz w:val="24"/>
          <w:szCs w:val="24"/>
          <w:lang w:eastAsia="uk-UA"/>
        </w:rPr>
        <w:t xml:space="preserve"> вводиться лише внутрішньо. </w:t>
      </w:r>
      <w:proofErr w:type="spellStart"/>
      <w:r w:rsidRPr="00193A71">
        <w:rPr>
          <w:rFonts w:ascii="Times New Roman" w:eastAsia="Times New Roman" w:hAnsi="Times New Roman" w:cs="Times New Roman"/>
          <w:sz w:val="24"/>
          <w:szCs w:val="24"/>
          <w:lang w:eastAsia="uk-UA"/>
        </w:rPr>
        <w:t>Ампіцилін</w:t>
      </w:r>
      <w:proofErr w:type="spellEnd"/>
      <w:r w:rsidRPr="00193A71">
        <w:rPr>
          <w:rFonts w:ascii="Times New Roman" w:eastAsia="Times New Roman" w:hAnsi="Times New Roman" w:cs="Times New Roman"/>
          <w:sz w:val="24"/>
          <w:szCs w:val="24"/>
          <w:lang w:eastAsia="uk-UA"/>
        </w:rPr>
        <w:t xml:space="preserve"> погано всмоктується при призначенні </w:t>
      </w:r>
      <w:proofErr w:type="spellStart"/>
      <w:r w:rsidRPr="00193A71">
        <w:rPr>
          <w:rFonts w:ascii="Times New Roman" w:eastAsia="Times New Roman" w:hAnsi="Times New Roman" w:cs="Times New Roman"/>
          <w:sz w:val="24"/>
          <w:szCs w:val="24"/>
          <w:lang w:eastAsia="uk-UA"/>
        </w:rPr>
        <w:t>per</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os</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біодоступність</w:t>
      </w:r>
      <w:proofErr w:type="spellEnd"/>
      <w:r w:rsidRPr="00193A71">
        <w:rPr>
          <w:rFonts w:ascii="Times New Roman" w:eastAsia="Times New Roman" w:hAnsi="Times New Roman" w:cs="Times New Roman"/>
          <w:sz w:val="24"/>
          <w:szCs w:val="24"/>
          <w:lang w:eastAsia="uk-UA"/>
        </w:rPr>
        <w:t xml:space="preserve"> складає 20–40 %), через що в крові створюються не зовсім адекватні концентрації, окрім цього на абсорбцію препарату може суттєво впливати прийом їжі. </w:t>
      </w:r>
      <w:proofErr w:type="spellStart"/>
      <w:r w:rsidRPr="00193A71">
        <w:rPr>
          <w:rFonts w:ascii="Times New Roman" w:eastAsia="Times New Roman" w:hAnsi="Times New Roman" w:cs="Times New Roman"/>
          <w:sz w:val="24"/>
          <w:szCs w:val="24"/>
          <w:lang w:eastAsia="uk-UA"/>
        </w:rPr>
        <w:t>Біодоступність</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амоксициліну</w:t>
      </w:r>
      <w:proofErr w:type="spellEnd"/>
      <w:r w:rsidRPr="00193A71">
        <w:rPr>
          <w:rFonts w:ascii="Times New Roman" w:eastAsia="Times New Roman" w:hAnsi="Times New Roman" w:cs="Times New Roman"/>
          <w:sz w:val="24"/>
          <w:szCs w:val="24"/>
          <w:lang w:eastAsia="uk-UA"/>
        </w:rPr>
        <w:t xml:space="preserve"> становить 70–80 %, він краще всмоктується, незалежно від прийому їжі, створюючи в крові і тканинах вищі концентрації.</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Амоксицилін</w:t>
      </w:r>
      <w:proofErr w:type="spellEnd"/>
      <w:r w:rsidRPr="00193A71">
        <w:rPr>
          <w:rFonts w:ascii="Times New Roman" w:eastAsia="Times New Roman" w:hAnsi="Times New Roman" w:cs="Times New Roman"/>
          <w:sz w:val="24"/>
          <w:szCs w:val="24"/>
          <w:lang w:eastAsia="uk-UA"/>
        </w:rPr>
        <w:t xml:space="preserve"> є препаратом першого ряду в амбулаторній практиці при лікуванні гострих інфекцій ЛОР органів, нижніх дихальних шляхів (гострий бактеріальний бронхіт, </w:t>
      </w:r>
      <w:proofErr w:type="spellStart"/>
      <w:r w:rsidRPr="00193A71">
        <w:rPr>
          <w:rFonts w:ascii="Times New Roman" w:eastAsia="Times New Roman" w:hAnsi="Times New Roman" w:cs="Times New Roman"/>
          <w:sz w:val="24"/>
          <w:szCs w:val="24"/>
          <w:lang w:eastAsia="uk-UA"/>
        </w:rPr>
        <w:t>позалікарняна</w:t>
      </w:r>
      <w:proofErr w:type="spellEnd"/>
      <w:r w:rsidRPr="00193A71">
        <w:rPr>
          <w:rFonts w:ascii="Times New Roman" w:eastAsia="Times New Roman" w:hAnsi="Times New Roman" w:cs="Times New Roman"/>
          <w:sz w:val="24"/>
          <w:szCs w:val="24"/>
          <w:lang w:eastAsia="uk-UA"/>
        </w:rPr>
        <w:t xml:space="preserve"> бактеріальна пневмонія), сечовивідних шляхів, деяких інфекціях </w:t>
      </w:r>
      <w:proofErr w:type="spellStart"/>
      <w:r w:rsidRPr="00193A71">
        <w:rPr>
          <w:rFonts w:ascii="Times New Roman" w:eastAsia="Times New Roman" w:hAnsi="Times New Roman" w:cs="Times New Roman"/>
          <w:sz w:val="24"/>
          <w:szCs w:val="24"/>
          <w:lang w:eastAsia="uk-UA"/>
        </w:rPr>
        <w:t>кишківника</w:t>
      </w:r>
      <w:proofErr w:type="spellEnd"/>
      <w:r w:rsidRPr="00193A71">
        <w:rPr>
          <w:rFonts w:ascii="Times New Roman" w:eastAsia="Times New Roman" w:hAnsi="Times New Roman" w:cs="Times New Roman"/>
          <w:sz w:val="24"/>
          <w:szCs w:val="24"/>
          <w:lang w:eastAsia="uk-UA"/>
        </w:rPr>
        <w:t xml:space="preserve"> (черевний тиф, сальмонельоз), а також при стоматологічних втручаннях як профілактика бактеріального ендокардиту.</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Амінопеніциліни</w:t>
      </w:r>
      <w:proofErr w:type="spellEnd"/>
      <w:r w:rsidRPr="00193A71">
        <w:rPr>
          <w:rFonts w:ascii="Times New Roman" w:eastAsia="Times New Roman" w:hAnsi="Times New Roman" w:cs="Times New Roman"/>
          <w:sz w:val="24"/>
          <w:szCs w:val="24"/>
          <w:lang w:eastAsia="uk-UA"/>
        </w:rPr>
        <w:t xml:space="preserve"> недоцільно призначати при лікуванні хронічних або госпітальних інфекцій дихальних та сечовивідних шляхів, оскільки в цьому випадку спостерігається збільшення частоти стійких до цих препаратів штамів бактерій. У таких ситуаціях доцільніше використовувати комбіновані препарати </w:t>
      </w:r>
      <w:proofErr w:type="spellStart"/>
      <w:r w:rsidRPr="00193A71">
        <w:rPr>
          <w:rFonts w:ascii="Times New Roman" w:eastAsia="Times New Roman" w:hAnsi="Times New Roman" w:cs="Times New Roman"/>
          <w:sz w:val="24"/>
          <w:szCs w:val="24"/>
          <w:lang w:eastAsia="uk-UA"/>
        </w:rPr>
        <w:t>амінопеніцилінів</w:t>
      </w:r>
      <w:proofErr w:type="spellEnd"/>
      <w:r w:rsidRPr="00193A71">
        <w:rPr>
          <w:rFonts w:ascii="Times New Roman" w:eastAsia="Times New Roman" w:hAnsi="Times New Roman" w:cs="Times New Roman"/>
          <w:sz w:val="24"/>
          <w:szCs w:val="24"/>
          <w:lang w:eastAsia="uk-UA"/>
        </w:rPr>
        <w:t xml:space="preserve"> з інгібіторами бета-</w:t>
      </w:r>
      <w:proofErr w:type="spellStart"/>
      <w:r w:rsidRPr="00193A71">
        <w:rPr>
          <w:rFonts w:ascii="Times New Roman" w:eastAsia="Times New Roman" w:hAnsi="Times New Roman" w:cs="Times New Roman"/>
          <w:sz w:val="24"/>
          <w:szCs w:val="24"/>
          <w:lang w:eastAsia="uk-UA"/>
        </w:rPr>
        <w:t>лактамаз</w:t>
      </w:r>
      <w:proofErr w:type="spellEnd"/>
      <w:r w:rsidRPr="00193A71">
        <w:rPr>
          <w:rFonts w:ascii="Times New Roman" w:eastAsia="Times New Roman" w:hAnsi="Times New Roman" w:cs="Times New Roman"/>
          <w:sz w:val="24"/>
          <w:szCs w:val="24"/>
          <w:lang w:eastAsia="uk-UA"/>
        </w:rPr>
        <w:t xml:space="preserve"> — </w:t>
      </w:r>
      <w:proofErr w:type="spellStart"/>
      <w:r w:rsidRPr="00193A71">
        <w:rPr>
          <w:rFonts w:ascii="Times New Roman" w:eastAsia="Times New Roman" w:hAnsi="Times New Roman" w:cs="Times New Roman"/>
          <w:sz w:val="24"/>
          <w:szCs w:val="24"/>
          <w:lang w:eastAsia="uk-UA"/>
        </w:rPr>
        <w:t>амоксиклав</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ампіцилін+сульбактам</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Антисиньогнійні</w:t>
      </w:r>
      <w:proofErr w:type="spellEnd"/>
      <w:r w:rsidRPr="00193A71">
        <w:rPr>
          <w:rFonts w:ascii="Times New Roman" w:eastAsia="Times New Roman" w:hAnsi="Times New Roman" w:cs="Times New Roman"/>
          <w:sz w:val="24"/>
          <w:szCs w:val="24"/>
          <w:lang w:eastAsia="uk-UA"/>
        </w:rPr>
        <w:t xml:space="preserve"> пеніциліни. Залежно від хімічної структури виділяють </w:t>
      </w:r>
      <w:proofErr w:type="spellStart"/>
      <w:r w:rsidRPr="00193A71">
        <w:rPr>
          <w:rFonts w:ascii="Times New Roman" w:eastAsia="Times New Roman" w:hAnsi="Times New Roman" w:cs="Times New Roman"/>
          <w:sz w:val="24"/>
          <w:szCs w:val="24"/>
          <w:lang w:eastAsia="uk-UA"/>
        </w:rPr>
        <w:t>карбоксипеніциліни</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карбеніцилін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тикарцилін</w:t>
      </w:r>
      <w:proofErr w:type="spellEnd"/>
      <w:r w:rsidRPr="00193A71">
        <w:rPr>
          <w:rFonts w:ascii="Times New Roman" w:eastAsia="Times New Roman" w:hAnsi="Times New Roman" w:cs="Times New Roman"/>
          <w:sz w:val="24"/>
          <w:szCs w:val="24"/>
          <w:lang w:eastAsia="uk-UA"/>
        </w:rPr>
        <w:t xml:space="preserve">) і </w:t>
      </w:r>
      <w:proofErr w:type="spellStart"/>
      <w:r w:rsidRPr="00193A71">
        <w:rPr>
          <w:rFonts w:ascii="Times New Roman" w:eastAsia="Times New Roman" w:hAnsi="Times New Roman" w:cs="Times New Roman"/>
          <w:sz w:val="24"/>
          <w:szCs w:val="24"/>
          <w:lang w:eastAsia="uk-UA"/>
        </w:rPr>
        <w:t>уреїдопеніциліни</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піперацилін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азлоцилін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мезлоцилін</w:t>
      </w:r>
      <w:proofErr w:type="spellEnd"/>
      <w:r w:rsidRPr="00193A71">
        <w:rPr>
          <w:rFonts w:ascii="Times New Roman" w:eastAsia="Times New Roman" w:hAnsi="Times New Roman" w:cs="Times New Roman"/>
          <w:sz w:val="24"/>
          <w:szCs w:val="24"/>
          <w:lang w:eastAsia="uk-UA"/>
        </w:rPr>
        <w:t xml:space="preserve">). Антимікробна активність </w:t>
      </w:r>
      <w:proofErr w:type="spellStart"/>
      <w:r w:rsidRPr="00193A71">
        <w:rPr>
          <w:rFonts w:ascii="Times New Roman" w:eastAsia="Times New Roman" w:hAnsi="Times New Roman" w:cs="Times New Roman"/>
          <w:sz w:val="24"/>
          <w:szCs w:val="24"/>
          <w:lang w:eastAsia="uk-UA"/>
        </w:rPr>
        <w:t>карбоксипеніцилінів</w:t>
      </w:r>
      <w:proofErr w:type="spellEnd"/>
      <w:r w:rsidRPr="00193A71">
        <w:rPr>
          <w:rFonts w:ascii="Times New Roman" w:eastAsia="Times New Roman" w:hAnsi="Times New Roman" w:cs="Times New Roman"/>
          <w:sz w:val="24"/>
          <w:szCs w:val="24"/>
          <w:lang w:eastAsia="uk-UA"/>
        </w:rPr>
        <w:t xml:space="preserve"> і </w:t>
      </w:r>
      <w:proofErr w:type="spellStart"/>
      <w:r w:rsidRPr="00193A71">
        <w:rPr>
          <w:rFonts w:ascii="Times New Roman" w:eastAsia="Times New Roman" w:hAnsi="Times New Roman" w:cs="Times New Roman"/>
          <w:sz w:val="24"/>
          <w:szCs w:val="24"/>
          <w:lang w:eastAsia="uk-UA"/>
        </w:rPr>
        <w:t>уреїдопеніцилінів</w:t>
      </w:r>
      <w:proofErr w:type="spellEnd"/>
      <w:r w:rsidRPr="00193A71">
        <w:rPr>
          <w:rFonts w:ascii="Times New Roman" w:eastAsia="Times New Roman" w:hAnsi="Times New Roman" w:cs="Times New Roman"/>
          <w:sz w:val="24"/>
          <w:szCs w:val="24"/>
          <w:lang w:eastAsia="uk-UA"/>
        </w:rPr>
        <w:t xml:space="preserve"> однакова, за винятком </w:t>
      </w:r>
      <w:proofErr w:type="spellStart"/>
      <w:r w:rsidRPr="00193A71">
        <w:rPr>
          <w:rFonts w:ascii="Times New Roman" w:eastAsia="Times New Roman" w:hAnsi="Times New Roman" w:cs="Times New Roman"/>
          <w:sz w:val="24"/>
          <w:szCs w:val="24"/>
          <w:lang w:eastAsia="uk-UA"/>
        </w:rPr>
        <w:t>Кlebsiela</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spp</w:t>
      </w:r>
      <w:proofErr w:type="spellEnd"/>
      <w:r w:rsidRPr="00193A71">
        <w:rPr>
          <w:rFonts w:ascii="Times New Roman" w:eastAsia="Times New Roman" w:hAnsi="Times New Roman" w:cs="Times New Roman"/>
          <w:sz w:val="24"/>
          <w:szCs w:val="24"/>
          <w:lang w:eastAsia="uk-UA"/>
        </w:rPr>
        <w:t xml:space="preserve">. Ці пеніциліни активні щодо P. </w:t>
      </w:r>
      <w:proofErr w:type="spellStart"/>
      <w:r w:rsidRPr="00193A71">
        <w:rPr>
          <w:rFonts w:ascii="Times New Roman" w:eastAsia="Times New Roman" w:hAnsi="Times New Roman" w:cs="Times New Roman"/>
          <w:sz w:val="24"/>
          <w:szCs w:val="24"/>
          <w:lang w:eastAsia="uk-UA"/>
        </w:rPr>
        <w:t>Aeruginosa</w:t>
      </w:r>
      <w:proofErr w:type="spellEnd"/>
      <w:r w:rsidRPr="00193A71">
        <w:rPr>
          <w:rFonts w:ascii="Times New Roman" w:eastAsia="Times New Roman" w:hAnsi="Times New Roman" w:cs="Times New Roman"/>
          <w:sz w:val="24"/>
          <w:szCs w:val="24"/>
          <w:lang w:eastAsia="uk-UA"/>
        </w:rPr>
        <w:t xml:space="preserve">. За дією на </w:t>
      </w:r>
      <w:proofErr w:type="spellStart"/>
      <w:r w:rsidRPr="00193A71">
        <w:rPr>
          <w:rFonts w:ascii="Times New Roman" w:eastAsia="Times New Roman" w:hAnsi="Times New Roman" w:cs="Times New Roman"/>
          <w:sz w:val="24"/>
          <w:szCs w:val="24"/>
          <w:lang w:eastAsia="uk-UA"/>
        </w:rPr>
        <w:t>синьогнійну</w:t>
      </w:r>
      <w:proofErr w:type="spellEnd"/>
      <w:r w:rsidRPr="00193A71">
        <w:rPr>
          <w:rFonts w:ascii="Times New Roman" w:eastAsia="Times New Roman" w:hAnsi="Times New Roman" w:cs="Times New Roman"/>
          <w:sz w:val="24"/>
          <w:szCs w:val="24"/>
          <w:lang w:eastAsia="uk-UA"/>
        </w:rPr>
        <w:t xml:space="preserve"> паличку дані препарати можна розмістити таким чином: </w:t>
      </w:r>
      <w:proofErr w:type="spellStart"/>
      <w:r w:rsidRPr="00193A71">
        <w:rPr>
          <w:rFonts w:ascii="Times New Roman" w:eastAsia="Times New Roman" w:hAnsi="Times New Roman" w:cs="Times New Roman"/>
          <w:sz w:val="24"/>
          <w:szCs w:val="24"/>
          <w:lang w:eastAsia="uk-UA"/>
        </w:rPr>
        <w:t>азлоцилін</w:t>
      </w:r>
      <w:proofErr w:type="spellEnd"/>
      <w:r w:rsidRPr="00193A71">
        <w:rPr>
          <w:rFonts w:ascii="Times New Roman" w:eastAsia="Times New Roman" w:hAnsi="Times New Roman" w:cs="Times New Roman"/>
          <w:sz w:val="24"/>
          <w:szCs w:val="24"/>
          <w:lang w:eastAsia="uk-UA"/>
        </w:rPr>
        <w:t xml:space="preserve"> = </w:t>
      </w:r>
      <w:proofErr w:type="spellStart"/>
      <w:r w:rsidRPr="00193A71">
        <w:rPr>
          <w:rFonts w:ascii="Times New Roman" w:eastAsia="Times New Roman" w:hAnsi="Times New Roman" w:cs="Times New Roman"/>
          <w:sz w:val="24"/>
          <w:szCs w:val="24"/>
          <w:lang w:eastAsia="uk-UA"/>
        </w:rPr>
        <w:t>піперацилін</w:t>
      </w:r>
      <w:proofErr w:type="spellEnd"/>
      <w:r w:rsidRPr="00193A71">
        <w:rPr>
          <w:rFonts w:ascii="Times New Roman" w:eastAsia="Times New Roman" w:hAnsi="Times New Roman" w:cs="Times New Roman"/>
          <w:sz w:val="24"/>
          <w:szCs w:val="24"/>
          <w:lang w:eastAsia="uk-UA"/>
        </w:rPr>
        <w:t xml:space="preserve"> &gt; </w:t>
      </w:r>
      <w:proofErr w:type="spellStart"/>
      <w:r w:rsidRPr="00193A71">
        <w:rPr>
          <w:rFonts w:ascii="Times New Roman" w:eastAsia="Times New Roman" w:hAnsi="Times New Roman" w:cs="Times New Roman"/>
          <w:sz w:val="24"/>
          <w:szCs w:val="24"/>
          <w:lang w:eastAsia="uk-UA"/>
        </w:rPr>
        <w:t>мезлоцилін</w:t>
      </w:r>
      <w:proofErr w:type="spellEnd"/>
      <w:r w:rsidRPr="00193A71">
        <w:rPr>
          <w:rFonts w:ascii="Times New Roman" w:eastAsia="Times New Roman" w:hAnsi="Times New Roman" w:cs="Times New Roman"/>
          <w:sz w:val="24"/>
          <w:szCs w:val="24"/>
          <w:lang w:eastAsia="uk-UA"/>
        </w:rPr>
        <w:t xml:space="preserve"> = </w:t>
      </w:r>
      <w:proofErr w:type="spellStart"/>
      <w:r w:rsidRPr="00193A71">
        <w:rPr>
          <w:rFonts w:ascii="Times New Roman" w:eastAsia="Times New Roman" w:hAnsi="Times New Roman" w:cs="Times New Roman"/>
          <w:sz w:val="24"/>
          <w:szCs w:val="24"/>
          <w:lang w:eastAsia="uk-UA"/>
        </w:rPr>
        <w:t>тикарцилін</w:t>
      </w:r>
      <w:proofErr w:type="spellEnd"/>
      <w:r w:rsidRPr="00193A71">
        <w:rPr>
          <w:rFonts w:ascii="Times New Roman" w:eastAsia="Times New Roman" w:hAnsi="Times New Roman" w:cs="Times New Roman"/>
          <w:sz w:val="24"/>
          <w:szCs w:val="24"/>
          <w:lang w:eastAsia="uk-UA"/>
        </w:rPr>
        <w:t xml:space="preserve"> &gt; </w:t>
      </w:r>
      <w:proofErr w:type="spellStart"/>
      <w:r w:rsidRPr="00193A71">
        <w:rPr>
          <w:rFonts w:ascii="Times New Roman" w:eastAsia="Times New Roman" w:hAnsi="Times New Roman" w:cs="Times New Roman"/>
          <w:sz w:val="24"/>
          <w:szCs w:val="24"/>
          <w:lang w:eastAsia="uk-UA"/>
        </w:rPr>
        <w:t>карбеніцилін</w:t>
      </w:r>
      <w:proofErr w:type="spellEnd"/>
      <w:r w:rsidRPr="00193A71">
        <w:rPr>
          <w:rFonts w:ascii="Times New Roman" w:eastAsia="Times New Roman" w:hAnsi="Times New Roman" w:cs="Times New Roman"/>
          <w:sz w:val="24"/>
          <w:szCs w:val="24"/>
          <w:lang w:eastAsia="uk-UA"/>
        </w:rPr>
        <w:t xml:space="preserve">. Показанням до їх призначення є тяжкі госпітальні інфекції різноманітної локалізації (дихальних, сечовивідних шляхів, </w:t>
      </w:r>
      <w:proofErr w:type="spellStart"/>
      <w:r w:rsidRPr="00193A71">
        <w:rPr>
          <w:rFonts w:ascii="Times New Roman" w:eastAsia="Times New Roman" w:hAnsi="Times New Roman" w:cs="Times New Roman"/>
          <w:sz w:val="24"/>
          <w:szCs w:val="24"/>
          <w:lang w:eastAsia="uk-UA"/>
        </w:rPr>
        <w:t>інтраабдомінальні</w:t>
      </w:r>
      <w:proofErr w:type="spellEnd"/>
      <w:r w:rsidRPr="00193A71">
        <w:rPr>
          <w:rFonts w:ascii="Times New Roman" w:eastAsia="Times New Roman" w:hAnsi="Times New Roman" w:cs="Times New Roman"/>
          <w:sz w:val="24"/>
          <w:szCs w:val="24"/>
          <w:lang w:eastAsia="uk-UA"/>
        </w:rPr>
        <w:t xml:space="preserve">, гінекологічні), викликані чутливими мікроорганізмами. Найбільш часто ці препарати в комбінації з </w:t>
      </w:r>
      <w:proofErr w:type="spellStart"/>
      <w:r w:rsidRPr="00193A71">
        <w:rPr>
          <w:rFonts w:ascii="Times New Roman" w:eastAsia="Times New Roman" w:hAnsi="Times New Roman" w:cs="Times New Roman"/>
          <w:sz w:val="24"/>
          <w:szCs w:val="24"/>
          <w:lang w:eastAsia="uk-UA"/>
        </w:rPr>
        <w:t>аміноглікозидами</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фторхінолонами</w:t>
      </w:r>
      <w:proofErr w:type="spellEnd"/>
      <w:r w:rsidRPr="00193A71">
        <w:rPr>
          <w:rFonts w:ascii="Times New Roman" w:eastAsia="Times New Roman" w:hAnsi="Times New Roman" w:cs="Times New Roman"/>
          <w:sz w:val="24"/>
          <w:szCs w:val="24"/>
          <w:lang w:eastAsia="uk-UA"/>
        </w:rPr>
        <w:t xml:space="preserve"> призначаються при лікуванні інфекцій, викликаних P. </w:t>
      </w:r>
      <w:proofErr w:type="spellStart"/>
      <w:r w:rsidRPr="00193A71">
        <w:rPr>
          <w:rFonts w:ascii="Times New Roman" w:eastAsia="Times New Roman" w:hAnsi="Times New Roman" w:cs="Times New Roman"/>
          <w:sz w:val="24"/>
          <w:szCs w:val="24"/>
          <w:lang w:eastAsia="uk-UA"/>
        </w:rPr>
        <w:t>aeruginosa</w:t>
      </w:r>
      <w:proofErr w:type="spellEnd"/>
      <w:r w:rsidRPr="00193A71">
        <w:rPr>
          <w:rFonts w:ascii="Times New Roman" w:eastAsia="Times New Roman" w:hAnsi="Times New Roman" w:cs="Times New Roman"/>
          <w:sz w:val="24"/>
          <w:szCs w:val="24"/>
          <w:lang w:eastAsia="uk-UA"/>
        </w:rPr>
        <w:t xml:space="preserve">, а також при підозрі на </w:t>
      </w:r>
      <w:proofErr w:type="spellStart"/>
      <w:r w:rsidRPr="00193A71">
        <w:rPr>
          <w:rFonts w:ascii="Times New Roman" w:eastAsia="Times New Roman" w:hAnsi="Times New Roman" w:cs="Times New Roman"/>
          <w:sz w:val="24"/>
          <w:szCs w:val="24"/>
          <w:lang w:eastAsia="uk-UA"/>
        </w:rPr>
        <w:t>синьогнійну</w:t>
      </w:r>
      <w:proofErr w:type="spellEnd"/>
      <w:r w:rsidRPr="00193A71">
        <w:rPr>
          <w:rFonts w:ascii="Times New Roman" w:eastAsia="Times New Roman" w:hAnsi="Times New Roman" w:cs="Times New Roman"/>
          <w:sz w:val="24"/>
          <w:szCs w:val="24"/>
          <w:lang w:eastAsia="uk-UA"/>
        </w:rPr>
        <w:t xml:space="preserve"> інфекцію і при змішаній аеробно-анаеробній інфекції.</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Антисиньогнійні</w:t>
      </w:r>
      <w:proofErr w:type="spellEnd"/>
      <w:r w:rsidRPr="00193A71">
        <w:rPr>
          <w:rFonts w:ascii="Times New Roman" w:eastAsia="Times New Roman" w:hAnsi="Times New Roman" w:cs="Times New Roman"/>
          <w:sz w:val="24"/>
          <w:szCs w:val="24"/>
          <w:lang w:eastAsia="uk-UA"/>
        </w:rPr>
        <w:t xml:space="preserve"> пеніциліни не слід призначати у вигляді </w:t>
      </w:r>
      <w:proofErr w:type="spellStart"/>
      <w:r w:rsidRPr="00193A71">
        <w:rPr>
          <w:rFonts w:ascii="Times New Roman" w:eastAsia="Times New Roman" w:hAnsi="Times New Roman" w:cs="Times New Roman"/>
          <w:sz w:val="24"/>
          <w:szCs w:val="24"/>
          <w:lang w:eastAsia="uk-UA"/>
        </w:rPr>
        <w:t>монотерапії</w:t>
      </w:r>
      <w:proofErr w:type="spellEnd"/>
      <w:r w:rsidRPr="00193A71">
        <w:rPr>
          <w:rFonts w:ascii="Times New Roman" w:eastAsia="Times New Roman" w:hAnsi="Times New Roman" w:cs="Times New Roman"/>
          <w:sz w:val="24"/>
          <w:szCs w:val="24"/>
          <w:lang w:eastAsia="uk-UA"/>
        </w:rPr>
        <w:t xml:space="preserve"> через можливий швидкий розвиток стійких штамів. При введенні їх не можна змішувати в розчині з </w:t>
      </w:r>
      <w:proofErr w:type="spellStart"/>
      <w:r w:rsidRPr="00193A71">
        <w:rPr>
          <w:rFonts w:ascii="Times New Roman" w:eastAsia="Times New Roman" w:hAnsi="Times New Roman" w:cs="Times New Roman"/>
          <w:sz w:val="24"/>
          <w:szCs w:val="24"/>
          <w:lang w:eastAsia="uk-UA"/>
        </w:rPr>
        <w:t>аміноглікозидами</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xml:space="preserve">Необхідно пам’ятати, що всі ін’єкційні форми цих препаратів містять натрій. При призначенні великих доз </w:t>
      </w:r>
      <w:proofErr w:type="spellStart"/>
      <w:r w:rsidRPr="00193A71">
        <w:rPr>
          <w:rFonts w:ascii="Times New Roman" w:eastAsia="Times New Roman" w:hAnsi="Times New Roman" w:cs="Times New Roman"/>
          <w:sz w:val="24"/>
          <w:szCs w:val="24"/>
          <w:lang w:eastAsia="uk-UA"/>
        </w:rPr>
        <w:t>карбеніциліну</w:t>
      </w:r>
      <w:proofErr w:type="spellEnd"/>
      <w:r w:rsidRPr="00193A71">
        <w:rPr>
          <w:rFonts w:ascii="Times New Roman" w:eastAsia="Times New Roman" w:hAnsi="Times New Roman" w:cs="Times New Roman"/>
          <w:sz w:val="24"/>
          <w:szCs w:val="24"/>
          <w:lang w:eastAsia="uk-UA"/>
        </w:rPr>
        <w:t xml:space="preserve"> відбувається значне надходження натрію до організму та збільшення ризику розвитку </w:t>
      </w:r>
      <w:proofErr w:type="spellStart"/>
      <w:r w:rsidRPr="00193A71">
        <w:rPr>
          <w:rFonts w:ascii="Times New Roman" w:eastAsia="Times New Roman" w:hAnsi="Times New Roman" w:cs="Times New Roman"/>
          <w:sz w:val="24"/>
          <w:szCs w:val="24"/>
          <w:lang w:eastAsia="uk-UA"/>
        </w:rPr>
        <w:t>гіпокаліємії</w:t>
      </w:r>
      <w:proofErr w:type="spellEnd"/>
      <w:r w:rsidRPr="00193A71">
        <w:rPr>
          <w:rFonts w:ascii="Times New Roman" w:eastAsia="Times New Roman" w:hAnsi="Times New Roman" w:cs="Times New Roman"/>
          <w:sz w:val="24"/>
          <w:szCs w:val="24"/>
          <w:lang w:eastAsia="uk-UA"/>
        </w:rPr>
        <w:t xml:space="preserve">, що слід враховувати у хворих із хронічною серцевою і нирковою недостатністю. Схильність до кровотеч обумовлена розвитком </w:t>
      </w:r>
      <w:proofErr w:type="spellStart"/>
      <w:r w:rsidRPr="00193A71">
        <w:rPr>
          <w:rFonts w:ascii="Times New Roman" w:eastAsia="Times New Roman" w:hAnsi="Times New Roman" w:cs="Times New Roman"/>
          <w:sz w:val="24"/>
          <w:szCs w:val="24"/>
          <w:lang w:eastAsia="uk-UA"/>
        </w:rPr>
        <w:t>дисфункції</w:t>
      </w:r>
      <w:proofErr w:type="spellEnd"/>
      <w:r w:rsidRPr="00193A71">
        <w:rPr>
          <w:rFonts w:ascii="Times New Roman" w:eastAsia="Times New Roman" w:hAnsi="Times New Roman" w:cs="Times New Roman"/>
          <w:sz w:val="24"/>
          <w:szCs w:val="24"/>
          <w:lang w:eastAsia="uk-UA"/>
        </w:rPr>
        <w:t xml:space="preserve"> мембран тромбоцитів і частіше спостерігається при застосуванні </w:t>
      </w:r>
      <w:proofErr w:type="spellStart"/>
      <w:r w:rsidRPr="00193A71">
        <w:rPr>
          <w:rFonts w:ascii="Times New Roman" w:eastAsia="Times New Roman" w:hAnsi="Times New Roman" w:cs="Times New Roman"/>
          <w:sz w:val="24"/>
          <w:szCs w:val="24"/>
          <w:lang w:eastAsia="uk-UA"/>
        </w:rPr>
        <w:t>карбоксипеніцилінів</w:t>
      </w:r>
      <w:proofErr w:type="spellEnd"/>
      <w:r w:rsidRPr="00193A71">
        <w:rPr>
          <w:rFonts w:ascii="Times New Roman" w:eastAsia="Times New Roman" w:hAnsi="Times New Roman" w:cs="Times New Roman"/>
          <w:sz w:val="24"/>
          <w:szCs w:val="24"/>
          <w:lang w:eastAsia="uk-UA"/>
        </w:rPr>
        <w:t xml:space="preserve">. При лікуванні пацієнтів з нирковою недостатністю або перед операціями перевагу слід надавати </w:t>
      </w:r>
      <w:proofErr w:type="spellStart"/>
      <w:r w:rsidRPr="00193A71">
        <w:rPr>
          <w:rFonts w:ascii="Times New Roman" w:eastAsia="Times New Roman" w:hAnsi="Times New Roman" w:cs="Times New Roman"/>
          <w:sz w:val="24"/>
          <w:szCs w:val="24"/>
          <w:lang w:eastAsia="uk-UA"/>
        </w:rPr>
        <w:t>уреїдопеніцилінам</w:t>
      </w:r>
      <w:proofErr w:type="spellEnd"/>
      <w:r w:rsidRPr="00193A71">
        <w:rPr>
          <w:rFonts w:ascii="Times New Roman" w:eastAsia="Times New Roman" w:hAnsi="Times New Roman" w:cs="Times New Roman"/>
          <w:sz w:val="24"/>
          <w:szCs w:val="24"/>
          <w:lang w:eastAsia="uk-UA"/>
        </w:rPr>
        <w:t xml:space="preserve">, а не </w:t>
      </w:r>
      <w:proofErr w:type="spellStart"/>
      <w:r w:rsidRPr="00193A71">
        <w:rPr>
          <w:rFonts w:ascii="Times New Roman" w:eastAsia="Times New Roman" w:hAnsi="Times New Roman" w:cs="Times New Roman"/>
          <w:sz w:val="24"/>
          <w:szCs w:val="24"/>
          <w:lang w:eastAsia="uk-UA"/>
        </w:rPr>
        <w:t>карбоксипеніцилінам</w:t>
      </w:r>
      <w:proofErr w:type="spellEnd"/>
      <w:r w:rsidRPr="00193A71">
        <w:rPr>
          <w:rFonts w:ascii="Times New Roman" w:eastAsia="Times New Roman" w:hAnsi="Times New Roman" w:cs="Times New Roman"/>
          <w:sz w:val="24"/>
          <w:szCs w:val="24"/>
          <w:lang w:eastAsia="uk-UA"/>
        </w:rPr>
        <w:t>, через ризик розвитку геморагічних ускладнень.</w:t>
      </w:r>
      <w:r w:rsidRPr="00193A71">
        <w:rPr>
          <w:rFonts w:ascii="Times New Roman" w:eastAsia="Times New Roman" w:hAnsi="Times New Roman" w:cs="Times New Roman"/>
          <w:sz w:val="24"/>
          <w:szCs w:val="24"/>
          <w:lang w:eastAsia="uk-UA"/>
        </w:rPr>
        <w:br/>
        <w:t xml:space="preserve">За частотою застосування </w:t>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посідають одне з перших місць серед усіх антимікробних препаратів. Популярність цих антибіотиків пояснюється такими чинниками: широким спектром антимікробної дії (за винятком ентерококів, </w:t>
      </w:r>
      <w:proofErr w:type="spellStart"/>
      <w:r w:rsidRPr="00193A71">
        <w:rPr>
          <w:rFonts w:ascii="Times New Roman" w:eastAsia="Times New Roman" w:hAnsi="Times New Roman" w:cs="Times New Roman"/>
          <w:sz w:val="24"/>
          <w:szCs w:val="24"/>
          <w:lang w:eastAsia="uk-UA"/>
        </w:rPr>
        <w:t>хламідій</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мікоплазм</w:t>
      </w:r>
      <w:proofErr w:type="spellEnd"/>
      <w:r w:rsidRPr="00193A71">
        <w:rPr>
          <w:rFonts w:ascii="Times New Roman" w:eastAsia="Times New Roman" w:hAnsi="Times New Roman" w:cs="Times New Roman"/>
          <w:sz w:val="24"/>
          <w:szCs w:val="24"/>
          <w:lang w:eastAsia="uk-UA"/>
        </w:rPr>
        <w:t>); бактерицидним механізмом дії; стійкістю до бета-</w:t>
      </w:r>
      <w:proofErr w:type="spellStart"/>
      <w:r w:rsidRPr="00193A71">
        <w:rPr>
          <w:rFonts w:ascii="Times New Roman" w:eastAsia="Times New Roman" w:hAnsi="Times New Roman" w:cs="Times New Roman"/>
          <w:sz w:val="24"/>
          <w:szCs w:val="24"/>
          <w:lang w:eastAsia="uk-UA"/>
        </w:rPr>
        <w:t>лактамаз</w:t>
      </w:r>
      <w:proofErr w:type="spellEnd"/>
      <w:r w:rsidRPr="00193A71">
        <w:rPr>
          <w:rFonts w:ascii="Times New Roman" w:eastAsia="Times New Roman" w:hAnsi="Times New Roman" w:cs="Times New Roman"/>
          <w:sz w:val="24"/>
          <w:szCs w:val="24"/>
          <w:lang w:eastAsia="uk-UA"/>
        </w:rPr>
        <w:t xml:space="preserve"> стафілококів у препаратів I та II поколінь і грам(–) бактерій у препаратів III та IV поколінь; доброю </w:t>
      </w:r>
      <w:proofErr w:type="spellStart"/>
      <w:r w:rsidRPr="00193A71">
        <w:rPr>
          <w:rFonts w:ascii="Times New Roman" w:eastAsia="Times New Roman" w:hAnsi="Times New Roman" w:cs="Times New Roman"/>
          <w:sz w:val="24"/>
          <w:szCs w:val="24"/>
          <w:lang w:eastAsia="uk-UA"/>
        </w:rPr>
        <w:t>переносимістю</w:t>
      </w:r>
      <w:proofErr w:type="spellEnd"/>
      <w:r w:rsidRPr="00193A71">
        <w:rPr>
          <w:rFonts w:ascii="Times New Roman" w:eastAsia="Times New Roman" w:hAnsi="Times New Roman" w:cs="Times New Roman"/>
          <w:sz w:val="24"/>
          <w:szCs w:val="24"/>
          <w:lang w:eastAsia="uk-UA"/>
        </w:rPr>
        <w:t xml:space="preserve"> і невеликою частотою побічних проявів; простотою і зручністю дозування.</w:t>
      </w:r>
      <w:r w:rsidRPr="00193A71">
        <w:rPr>
          <w:rFonts w:ascii="Times New Roman" w:eastAsia="Times New Roman" w:hAnsi="Times New Roman" w:cs="Times New Roman"/>
          <w:sz w:val="24"/>
          <w:szCs w:val="24"/>
          <w:lang w:eastAsia="uk-UA"/>
        </w:rPr>
        <w:br/>
        <w:t xml:space="preserve">Класифікація </w:t>
      </w:r>
      <w:proofErr w:type="spellStart"/>
      <w:r w:rsidRPr="00193A71">
        <w:rPr>
          <w:rFonts w:ascii="Times New Roman" w:eastAsia="Times New Roman" w:hAnsi="Times New Roman" w:cs="Times New Roman"/>
          <w:sz w:val="24"/>
          <w:szCs w:val="24"/>
          <w:lang w:eastAsia="uk-UA"/>
        </w:rPr>
        <w:t>цефалоспоринів</w:t>
      </w:r>
      <w:proofErr w:type="spellEnd"/>
      <w:r w:rsidRPr="00193A71">
        <w:rPr>
          <w:rFonts w:ascii="Times New Roman" w:eastAsia="Times New Roman" w:hAnsi="Times New Roman" w:cs="Times New Roman"/>
          <w:sz w:val="24"/>
          <w:szCs w:val="24"/>
          <w:lang w:eastAsia="uk-UA"/>
        </w:rPr>
        <w:t xml:space="preserve"> заснована на їхньому спектрі антимікробної активності. В </w:t>
      </w:r>
      <w:r w:rsidRPr="00193A71">
        <w:rPr>
          <w:rFonts w:ascii="Times New Roman" w:eastAsia="Times New Roman" w:hAnsi="Times New Roman" w:cs="Times New Roman"/>
          <w:sz w:val="24"/>
          <w:szCs w:val="24"/>
          <w:lang w:eastAsia="uk-UA"/>
        </w:rPr>
        <w:lastRenderedPageBreak/>
        <w:t xml:space="preserve">клінічній практиці найбільш часто застосовуються </w:t>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I, II та III поколінь, а в останнє десятиріччя з’явилися препарати </w:t>
      </w:r>
      <w:proofErr w:type="spellStart"/>
      <w:r w:rsidRPr="00193A71">
        <w:rPr>
          <w:rFonts w:ascii="Times New Roman" w:eastAsia="Times New Roman" w:hAnsi="Times New Roman" w:cs="Times New Roman"/>
          <w:sz w:val="24"/>
          <w:szCs w:val="24"/>
          <w:lang w:eastAsia="uk-UA"/>
        </w:rPr>
        <w:t>цефалоспоринів</w:t>
      </w:r>
      <w:proofErr w:type="spellEnd"/>
      <w:r w:rsidRPr="00193A71">
        <w:rPr>
          <w:rFonts w:ascii="Times New Roman" w:eastAsia="Times New Roman" w:hAnsi="Times New Roman" w:cs="Times New Roman"/>
          <w:sz w:val="24"/>
          <w:szCs w:val="24"/>
          <w:lang w:eastAsia="uk-UA"/>
        </w:rPr>
        <w:t xml:space="preserve"> IV покоління (табл. 1).</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I покоління активні переважно щодо грам(+) коків (стафілококи, стрептококи, пневмококи). Препарати руйнуються бета-</w:t>
      </w:r>
      <w:proofErr w:type="spellStart"/>
      <w:r w:rsidRPr="00193A71">
        <w:rPr>
          <w:rFonts w:ascii="Times New Roman" w:eastAsia="Times New Roman" w:hAnsi="Times New Roman" w:cs="Times New Roman"/>
          <w:sz w:val="24"/>
          <w:szCs w:val="24"/>
          <w:lang w:eastAsia="uk-UA"/>
        </w:rPr>
        <w:t>лактамазами</w:t>
      </w:r>
      <w:proofErr w:type="spellEnd"/>
      <w:r w:rsidRPr="00193A71">
        <w:rPr>
          <w:rFonts w:ascii="Times New Roman" w:eastAsia="Times New Roman" w:hAnsi="Times New Roman" w:cs="Times New Roman"/>
          <w:sz w:val="24"/>
          <w:szCs w:val="24"/>
          <w:lang w:eastAsia="uk-UA"/>
        </w:rPr>
        <w:t xml:space="preserve"> грам(–) бактерій, але стабільні до бета-</w:t>
      </w:r>
      <w:proofErr w:type="spellStart"/>
      <w:r w:rsidRPr="00193A71">
        <w:rPr>
          <w:rFonts w:ascii="Times New Roman" w:eastAsia="Times New Roman" w:hAnsi="Times New Roman" w:cs="Times New Roman"/>
          <w:sz w:val="24"/>
          <w:szCs w:val="24"/>
          <w:lang w:eastAsia="uk-UA"/>
        </w:rPr>
        <w:t>лактамаз</w:t>
      </w:r>
      <w:proofErr w:type="spellEnd"/>
      <w:r w:rsidRPr="00193A71">
        <w:rPr>
          <w:rFonts w:ascii="Times New Roman" w:eastAsia="Times New Roman" w:hAnsi="Times New Roman" w:cs="Times New Roman"/>
          <w:sz w:val="24"/>
          <w:szCs w:val="24"/>
          <w:lang w:eastAsia="uk-UA"/>
        </w:rPr>
        <w:t xml:space="preserve">, що продукуються стафілококами. Ось чому застосування </w:t>
      </w:r>
      <w:proofErr w:type="spellStart"/>
      <w:r w:rsidRPr="00193A71">
        <w:rPr>
          <w:rFonts w:ascii="Times New Roman" w:eastAsia="Times New Roman" w:hAnsi="Times New Roman" w:cs="Times New Roman"/>
          <w:sz w:val="24"/>
          <w:szCs w:val="24"/>
          <w:lang w:eastAsia="uk-UA"/>
        </w:rPr>
        <w:t>цефалоспоринів</w:t>
      </w:r>
      <w:proofErr w:type="spellEnd"/>
      <w:r w:rsidRPr="00193A71">
        <w:rPr>
          <w:rFonts w:ascii="Times New Roman" w:eastAsia="Times New Roman" w:hAnsi="Times New Roman" w:cs="Times New Roman"/>
          <w:sz w:val="24"/>
          <w:szCs w:val="24"/>
          <w:lang w:eastAsia="uk-UA"/>
        </w:rPr>
        <w:t xml:space="preserve"> I покоління у клініці виправдане при доведеній або ймовірній стафілококовій інфекції (шкіри та м’яких тканин, кісток і суглобів, мастит, сепсис та ендокардит). У цьому випадку вони є альтернативними засобами </w:t>
      </w:r>
      <w:proofErr w:type="spellStart"/>
      <w:r w:rsidRPr="00193A71">
        <w:rPr>
          <w:rFonts w:ascii="Times New Roman" w:eastAsia="Times New Roman" w:hAnsi="Times New Roman" w:cs="Times New Roman"/>
          <w:sz w:val="24"/>
          <w:szCs w:val="24"/>
          <w:lang w:eastAsia="uk-UA"/>
        </w:rPr>
        <w:t>пеніциліназостійким</w:t>
      </w:r>
      <w:proofErr w:type="spellEnd"/>
      <w:r w:rsidRPr="00193A71">
        <w:rPr>
          <w:rFonts w:ascii="Times New Roman" w:eastAsia="Times New Roman" w:hAnsi="Times New Roman" w:cs="Times New Roman"/>
          <w:sz w:val="24"/>
          <w:szCs w:val="24"/>
          <w:lang w:eastAsia="uk-UA"/>
        </w:rPr>
        <w:t xml:space="preserve"> пеніцилінам (</w:t>
      </w:r>
      <w:proofErr w:type="spellStart"/>
      <w:r w:rsidRPr="00193A71">
        <w:rPr>
          <w:rFonts w:ascii="Times New Roman" w:eastAsia="Times New Roman" w:hAnsi="Times New Roman" w:cs="Times New Roman"/>
          <w:sz w:val="24"/>
          <w:szCs w:val="24"/>
          <w:lang w:eastAsia="uk-UA"/>
        </w:rPr>
        <w:t>оксацилін</w:t>
      </w:r>
      <w:proofErr w:type="spellEnd"/>
      <w:r w:rsidRPr="00193A71">
        <w:rPr>
          <w:rFonts w:ascii="Times New Roman" w:eastAsia="Times New Roman" w:hAnsi="Times New Roman" w:cs="Times New Roman"/>
          <w:sz w:val="24"/>
          <w:szCs w:val="24"/>
          <w:lang w:eastAsia="uk-UA"/>
        </w:rPr>
        <w:t xml:space="preserve"> тощо).</w:t>
      </w:r>
      <w:r w:rsidRPr="00193A71">
        <w:rPr>
          <w:rFonts w:ascii="Times New Roman" w:eastAsia="Times New Roman" w:hAnsi="Times New Roman" w:cs="Times New Roman"/>
          <w:sz w:val="24"/>
          <w:szCs w:val="24"/>
          <w:lang w:eastAsia="uk-UA"/>
        </w:rPr>
        <w:br/>
        <w:t xml:space="preserve">При лікуванні госпітальних інфекцій (сечовивідних шляхів, при сепсисі та пневмонії) </w:t>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I покоління доцільно застосовувати лише у комбінації з іншими антибактеріальними препаратами, активними щодо грам(–) мікроорганізмів (</w:t>
      </w:r>
      <w:proofErr w:type="spellStart"/>
      <w:r w:rsidRPr="00193A71">
        <w:rPr>
          <w:rFonts w:ascii="Times New Roman" w:eastAsia="Times New Roman" w:hAnsi="Times New Roman" w:cs="Times New Roman"/>
          <w:sz w:val="24"/>
          <w:szCs w:val="24"/>
          <w:lang w:eastAsia="uk-UA"/>
        </w:rPr>
        <w:t>аміноглікозиди</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фторхінолони</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xml:space="preserve">Препарати цієї групи не активні щодо H. </w:t>
      </w:r>
      <w:proofErr w:type="spellStart"/>
      <w:r w:rsidRPr="00193A71">
        <w:rPr>
          <w:rFonts w:ascii="Times New Roman" w:eastAsia="Times New Roman" w:hAnsi="Times New Roman" w:cs="Times New Roman"/>
          <w:sz w:val="24"/>
          <w:szCs w:val="24"/>
          <w:lang w:eastAsia="uk-UA"/>
        </w:rPr>
        <w:t>Influenzae</w:t>
      </w:r>
      <w:proofErr w:type="spellEnd"/>
      <w:r w:rsidRPr="00193A71">
        <w:rPr>
          <w:rFonts w:ascii="Times New Roman" w:eastAsia="Times New Roman" w:hAnsi="Times New Roman" w:cs="Times New Roman"/>
          <w:sz w:val="24"/>
          <w:szCs w:val="24"/>
          <w:lang w:eastAsia="uk-UA"/>
        </w:rPr>
        <w:t xml:space="preserve">, тому їх призначення недоцільне при інфекціях, що викликаються цим збудником (зокрема бронхіт, </w:t>
      </w:r>
      <w:proofErr w:type="spellStart"/>
      <w:r w:rsidRPr="00193A71">
        <w:rPr>
          <w:rFonts w:ascii="Times New Roman" w:eastAsia="Times New Roman" w:hAnsi="Times New Roman" w:cs="Times New Roman"/>
          <w:sz w:val="24"/>
          <w:szCs w:val="24"/>
          <w:lang w:eastAsia="uk-UA"/>
        </w:rPr>
        <w:t>позагоспітальна</w:t>
      </w:r>
      <w:proofErr w:type="spellEnd"/>
      <w:r w:rsidRPr="00193A71">
        <w:rPr>
          <w:rFonts w:ascii="Times New Roman" w:eastAsia="Times New Roman" w:hAnsi="Times New Roman" w:cs="Times New Roman"/>
          <w:sz w:val="24"/>
          <w:szCs w:val="24"/>
          <w:lang w:eastAsia="uk-UA"/>
        </w:rPr>
        <w:t xml:space="preserve"> пневмонія, </w:t>
      </w:r>
      <w:proofErr w:type="spellStart"/>
      <w:r w:rsidRPr="00193A71">
        <w:rPr>
          <w:rFonts w:ascii="Times New Roman" w:eastAsia="Times New Roman" w:hAnsi="Times New Roman" w:cs="Times New Roman"/>
          <w:sz w:val="24"/>
          <w:szCs w:val="24"/>
          <w:lang w:eastAsia="uk-UA"/>
        </w:rPr>
        <w:t>синусит</w:t>
      </w:r>
      <w:proofErr w:type="spellEnd"/>
      <w:r w:rsidRPr="00193A71">
        <w:rPr>
          <w:rFonts w:ascii="Times New Roman" w:eastAsia="Times New Roman" w:hAnsi="Times New Roman" w:cs="Times New Roman"/>
          <w:sz w:val="24"/>
          <w:szCs w:val="24"/>
          <w:lang w:eastAsia="uk-UA"/>
        </w:rPr>
        <w:t>, середній отит).</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II покоління мають підвищену активністю щодо грам(–) бактерій і ширший спектр дії у порівнянні з засобами I покоління. Препарати стійкі до бета-</w:t>
      </w:r>
      <w:proofErr w:type="spellStart"/>
      <w:r w:rsidRPr="00193A71">
        <w:rPr>
          <w:rFonts w:ascii="Times New Roman" w:eastAsia="Times New Roman" w:hAnsi="Times New Roman" w:cs="Times New Roman"/>
          <w:sz w:val="24"/>
          <w:szCs w:val="24"/>
          <w:lang w:eastAsia="uk-UA"/>
        </w:rPr>
        <w:t>лактамаз</w:t>
      </w:r>
      <w:proofErr w:type="spellEnd"/>
      <w:r w:rsidRPr="00193A71">
        <w:rPr>
          <w:rFonts w:ascii="Times New Roman" w:eastAsia="Times New Roman" w:hAnsi="Times New Roman" w:cs="Times New Roman"/>
          <w:sz w:val="24"/>
          <w:szCs w:val="24"/>
          <w:lang w:eastAsia="uk-UA"/>
        </w:rPr>
        <w:t xml:space="preserve">, що продукуються H. </w:t>
      </w:r>
      <w:proofErr w:type="spellStart"/>
      <w:r w:rsidRPr="00193A71">
        <w:rPr>
          <w:rFonts w:ascii="Times New Roman" w:eastAsia="Times New Roman" w:hAnsi="Times New Roman" w:cs="Times New Roman"/>
          <w:sz w:val="24"/>
          <w:szCs w:val="24"/>
          <w:lang w:eastAsia="uk-UA"/>
        </w:rPr>
        <w:t>Influenzae</w:t>
      </w:r>
      <w:proofErr w:type="spellEnd"/>
      <w:r w:rsidRPr="00193A71">
        <w:rPr>
          <w:rFonts w:ascii="Times New Roman" w:eastAsia="Times New Roman" w:hAnsi="Times New Roman" w:cs="Times New Roman"/>
          <w:sz w:val="24"/>
          <w:szCs w:val="24"/>
          <w:lang w:eastAsia="uk-UA"/>
        </w:rPr>
        <w:t xml:space="preserve">, M. </w:t>
      </w:r>
      <w:proofErr w:type="spellStart"/>
      <w:r w:rsidRPr="00193A71">
        <w:rPr>
          <w:rFonts w:ascii="Times New Roman" w:eastAsia="Times New Roman" w:hAnsi="Times New Roman" w:cs="Times New Roman"/>
          <w:sz w:val="24"/>
          <w:szCs w:val="24"/>
          <w:lang w:eastAsia="uk-UA"/>
        </w:rPr>
        <w:t>Catarrhalis</w:t>
      </w:r>
      <w:proofErr w:type="spellEnd"/>
      <w:r w:rsidRPr="00193A71">
        <w:rPr>
          <w:rFonts w:ascii="Times New Roman" w:eastAsia="Times New Roman" w:hAnsi="Times New Roman" w:cs="Times New Roman"/>
          <w:sz w:val="24"/>
          <w:szCs w:val="24"/>
          <w:lang w:eastAsia="uk-UA"/>
        </w:rPr>
        <w:t xml:space="preserve">, E. </w:t>
      </w:r>
      <w:proofErr w:type="spellStart"/>
      <w:r w:rsidRPr="00193A71">
        <w:rPr>
          <w:rFonts w:ascii="Times New Roman" w:eastAsia="Times New Roman" w:hAnsi="Times New Roman" w:cs="Times New Roman"/>
          <w:sz w:val="24"/>
          <w:szCs w:val="24"/>
          <w:lang w:eastAsia="uk-UA"/>
        </w:rPr>
        <w:t>Сoli</w:t>
      </w:r>
      <w:proofErr w:type="spellEnd"/>
      <w:r w:rsidRPr="00193A71">
        <w:rPr>
          <w:rFonts w:ascii="Times New Roman" w:eastAsia="Times New Roman" w:hAnsi="Times New Roman" w:cs="Times New Roman"/>
          <w:sz w:val="24"/>
          <w:szCs w:val="24"/>
          <w:lang w:eastAsia="uk-UA"/>
        </w:rPr>
        <w:t xml:space="preserve">, P. </w:t>
      </w:r>
      <w:proofErr w:type="spellStart"/>
      <w:r w:rsidRPr="00193A71">
        <w:rPr>
          <w:rFonts w:ascii="Times New Roman" w:eastAsia="Times New Roman" w:hAnsi="Times New Roman" w:cs="Times New Roman"/>
          <w:sz w:val="24"/>
          <w:szCs w:val="24"/>
          <w:lang w:eastAsia="uk-UA"/>
        </w:rPr>
        <w:t>mirabilis</w:t>
      </w:r>
      <w:proofErr w:type="spellEnd"/>
      <w:r w:rsidRPr="00193A71">
        <w:rPr>
          <w:rFonts w:ascii="Times New Roman" w:eastAsia="Times New Roman" w:hAnsi="Times New Roman" w:cs="Times New Roman"/>
          <w:sz w:val="24"/>
          <w:szCs w:val="24"/>
          <w:lang w:eastAsia="uk-UA"/>
        </w:rPr>
        <w:t xml:space="preserve">. По дії на грам(+) коки вони подібні до </w:t>
      </w:r>
      <w:proofErr w:type="spellStart"/>
      <w:r w:rsidRPr="00193A71">
        <w:rPr>
          <w:rFonts w:ascii="Times New Roman" w:eastAsia="Times New Roman" w:hAnsi="Times New Roman" w:cs="Times New Roman"/>
          <w:sz w:val="24"/>
          <w:szCs w:val="24"/>
          <w:lang w:eastAsia="uk-UA"/>
        </w:rPr>
        <w:t>цефалоспоринів</w:t>
      </w:r>
      <w:proofErr w:type="spellEnd"/>
      <w:r w:rsidRPr="00193A71">
        <w:rPr>
          <w:rFonts w:ascii="Times New Roman" w:eastAsia="Times New Roman" w:hAnsi="Times New Roman" w:cs="Times New Roman"/>
          <w:sz w:val="24"/>
          <w:szCs w:val="24"/>
          <w:lang w:eastAsia="uk-UA"/>
        </w:rPr>
        <w:t xml:space="preserve"> I покоління. Деякі препарати (</w:t>
      </w:r>
      <w:proofErr w:type="spellStart"/>
      <w:r w:rsidRPr="00193A71">
        <w:rPr>
          <w:rFonts w:ascii="Times New Roman" w:eastAsia="Times New Roman" w:hAnsi="Times New Roman" w:cs="Times New Roman"/>
          <w:sz w:val="24"/>
          <w:szCs w:val="24"/>
          <w:lang w:eastAsia="uk-UA"/>
        </w:rPr>
        <w:t>цефокситин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цефметазол</w:t>
      </w:r>
      <w:proofErr w:type="spellEnd"/>
      <w:r w:rsidRPr="00193A71">
        <w:rPr>
          <w:rFonts w:ascii="Times New Roman" w:eastAsia="Times New Roman" w:hAnsi="Times New Roman" w:cs="Times New Roman"/>
          <w:sz w:val="24"/>
          <w:szCs w:val="24"/>
          <w:lang w:eastAsia="uk-UA"/>
        </w:rPr>
        <w:t xml:space="preserve"> і </w:t>
      </w:r>
      <w:proofErr w:type="spellStart"/>
      <w:r w:rsidRPr="00193A71">
        <w:rPr>
          <w:rFonts w:ascii="Times New Roman" w:eastAsia="Times New Roman" w:hAnsi="Times New Roman" w:cs="Times New Roman"/>
          <w:sz w:val="24"/>
          <w:szCs w:val="24"/>
          <w:lang w:eastAsia="uk-UA"/>
        </w:rPr>
        <w:t>цефотетан</w:t>
      </w:r>
      <w:proofErr w:type="spellEnd"/>
      <w:r w:rsidRPr="00193A71">
        <w:rPr>
          <w:rFonts w:ascii="Times New Roman" w:eastAsia="Times New Roman" w:hAnsi="Times New Roman" w:cs="Times New Roman"/>
          <w:sz w:val="24"/>
          <w:szCs w:val="24"/>
          <w:lang w:eastAsia="uk-UA"/>
        </w:rPr>
        <w:t xml:space="preserve">) активні щодо анаеробних бактерій, у тому числі B. </w:t>
      </w:r>
      <w:proofErr w:type="spellStart"/>
      <w:r w:rsidRPr="00193A71">
        <w:rPr>
          <w:rFonts w:ascii="Times New Roman" w:eastAsia="Times New Roman" w:hAnsi="Times New Roman" w:cs="Times New Roman"/>
          <w:sz w:val="24"/>
          <w:szCs w:val="24"/>
          <w:lang w:eastAsia="uk-UA"/>
        </w:rPr>
        <w:t>Fragilis</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xml:space="preserve">До цієї групи входять препарати як для </w:t>
      </w:r>
      <w:proofErr w:type="spellStart"/>
      <w:r w:rsidRPr="00193A71">
        <w:rPr>
          <w:rFonts w:ascii="Times New Roman" w:eastAsia="Times New Roman" w:hAnsi="Times New Roman" w:cs="Times New Roman"/>
          <w:sz w:val="24"/>
          <w:szCs w:val="24"/>
          <w:lang w:eastAsia="uk-UA"/>
        </w:rPr>
        <w:t>парентерального</w:t>
      </w:r>
      <w:proofErr w:type="spellEnd"/>
      <w:r w:rsidRPr="00193A71">
        <w:rPr>
          <w:rFonts w:ascii="Times New Roman" w:eastAsia="Times New Roman" w:hAnsi="Times New Roman" w:cs="Times New Roman"/>
          <w:sz w:val="24"/>
          <w:szCs w:val="24"/>
          <w:lang w:eastAsia="uk-UA"/>
        </w:rPr>
        <w:t xml:space="preserve"> застосування (</w:t>
      </w:r>
      <w:proofErr w:type="spellStart"/>
      <w:r w:rsidRPr="00193A71">
        <w:rPr>
          <w:rFonts w:ascii="Times New Roman" w:eastAsia="Times New Roman" w:hAnsi="Times New Roman" w:cs="Times New Roman"/>
          <w:sz w:val="24"/>
          <w:szCs w:val="24"/>
          <w:lang w:eastAsia="uk-UA"/>
        </w:rPr>
        <w:t>цефуроксим</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цефамандол</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цефокситин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цефотетан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цефметазол</w:t>
      </w:r>
      <w:proofErr w:type="spellEnd"/>
      <w:r w:rsidRPr="00193A71">
        <w:rPr>
          <w:rFonts w:ascii="Times New Roman" w:eastAsia="Times New Roman" w:hAnsi="Times New Roman" w:cs="Times New Roman"/>
          <w:sz w:val="24"/>
          <w:szCs w:val="24"/>
          <w:lang w:eastAsia="uk-UA"/>
        </w:rPr>
        <w:t xml:space="preserve">), так і для прийому </w:t>
      </w:r>
      <w:proofErr w:type="spellStart"/>
      <w:r w:rsidRPr="00193A71">
        <w:rPr>
          <w:rFonts w:ascii="Times New Roman" w:eastAsia="Times New Roman" w:hAnsi="Times New Roman" w:cs="Times New Roman"/>
          <w:sz w:val="24"/>
          <w:szCs w:val="24"/>
          <w:lang w:eastAsia="uk-UA"/>
        </w:rPr>
        <w:t>per</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os</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цефуроксим</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аксетил</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цефаклор</w:t>
      </w:r>
      <w:proofErr w:type="spellEnd"/>
      <w:r w:rsidRPr="00193A71">
        <w:rPr>
          <w:rFonts w:ascii="Times New Roman" w:eastAsia="Times New Roman" w:hAnsi="Times New Roman" w:cs="Times New Roman"/>
          <w:sz w:val="24"/>
          <w:szCs w:val="24"/>
          <w:lang w:eastAsia="uk-UA"/>
        </w:rPr>
        <w:t xml:space="preserve">). Препарати даної групи мають подібні періоди </w:t>
      </w:r>
      <w:proofErr w:type="spellStart"/>
      <w:r w:rsidRPr="00193A71">
        <w:rPr>
          <w:rFonts w:ascii="Times New Roman" w:eastAsia="Times New Roman" w:hAnsi="Times New Roman" w:cs="Times New Roman"/>
          <w:sz w:val="24"/>
          <w:szCs w:val="24"/>
          <w:lang w:eastAsia="uk-UA"/>
        </w:rPr>
        <w:t>напіввиведення</w:t>
      </w:r>
      <w:proofErr w:type="spellEnd"/>
      <w:r w:rsidRPr="00193A71">
        <w:rPr>
          <w:rFonts w:ascii="Times New Roman" w:eastAsia="Times New Roman" w:hAnsi="Times New Roman" w:cs="Times New Roman"/>
          <w:sz w:val="24"/>
          <w:szCs w:val="24"/>
          <w:lang w:eastAsia="uk-UA"/>
        </w:rPr>
        <w:t xml:space="preserve"> (50–80 хв), за винятком </w:t>
      </w:r>
      <w:proofErr w:type="spellStart"/>
      <w:r w:rsidRPr="00193A71">
        <w:rPr>
          <w:rFonts w:ascii="Times New Roman" w:eastAsia="Times New Roman" w:hAnsi="Times New Roman" w:cs="Times New Roman"/>
          <w:sz w:val="24"/>
          <w:szCs w:val="24"/>
          <w:lang w:eastAsia="uk-UA"/>
        </w:rPr>
        <w:t>цефотетану</w:t>
      </w:r>
      <w:proofErr w:type="spellEnd"/>
      <w:r w:rsidRPr="00193A71">
        <w:rPr>
          <w:rFonts w:ascii="Times New Roman" w:eastAsia="Times New Roman" w:hAnsi="Times New Roman" w:cs="Times New Roman"/>
          <w:sz w:val="24"/>
          <w:szCs w:val="24"/>
          <w:lang w:eastAsia="uk-UA"/>
        </w:rPr>
        <w:t xml:space="preserve">, в якого цей показник становить близько 4 год; виводяться нирками, не </w:t>
      </w:r>
      <w:proofErr w:type="spellStart"/>
      <w:r w:rsidRPr="00193A71">
        <w:rPr>
          <w:rFonts w:ascii="Times New Roman" w:eastAsia="Times New Roman" w:hAnsi="Times New Roman" w:cs="Times New Roman"/>
          <w:sz w:val="24"/>
          <w:szCs w:val="24"/>
          <w:lang w:eastAsia="uk-UA"/>
        </w:rPr>
        <w:t>метаболізуються</w:t>
      </w:r>
      <w:proofErr w:type="spellEnd"/>
      <w:r w:rsidRPr="00193A71">
        <w:rPr>
          <w:rFonts w:ascii="Times New Roman" w:eastAsia="Times New Roman" w:hAnsi="Times New Roman" w:cs="Times New Roman"/>
          <w:sz w:val="24"/>
          <w:szCs w:val="24"/>
          <w:lang w:eastAsia="uk-UA"/>
        </w:rPr>
        <w:t xml:space="preserve"> в організмі (крім </w:t>
      </w:r>
      <w:proofErr w:type="spellStart"/>
      <w:r w:rsidRPr="00193A71">
        <w:rPr>
          <w:rFonts w:ascii="Times New Roman" w:eastAsia="Times New Roman" w:hAnsi="Times New Roman" w:cs="Times New Roman"/>
          <w:sz w:val="24"/>
          <w:szCs w:val="24"/>
          <w:lang w:eastAsia="uk-UA"/>
        </w:rPr>
        <w:t>цефокситину</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ІІ покоління широко застосовуються в клінічній практиці для лікування інфекцій різної локалізації (</w:t>
      </w:r>
      <w:proofErr w:type="spellStart"/>
      <w:r w:rsidRPr="00193A71">
        <w:rPr>
          <w:rFonts w:ascii="Times New Roman" w:eastAsia="Times New Roman" w:hAnsi="Times New Roman" w:cs="Times New Roman"/>
          <w:sz w:val="24"/>
          <w:szCs w:val="24"/>
          <w:lang w:eastAsia="uk-UA"/>
        </w:rPr>
        <w:t>позагоспітальних</w:t>
      </w:r>
      <w:proofErr w:type="spellEnd"/>
      <w:r w:rsidRPr="00193A71">
        <w:rPr>
          <w:rFonts w:ascii="Times New Roman" w:eastAsia="Times New Roman" w:hAnsi="Times New Roman" w:cs="Times New Roman"/>
          <w:sz w:val="24"/>
          <w:szCs w:val="24"/>
          <w:lang w:eastAsia="uk-UA"/>
        </w:rPr>
        <w:t xml:space="preserve"> — </w:t>
      </w:r>
      <w:proofErr w:type="spellStart"/>
      <w:r w:rsidRPr="00193A71">
        <w:rPr>
          <w:rFonts w:ascii="Times New Roman" w:eastAsia="Times New Roman" w:hAnsi="Times New Roman" w:cs="Times New Roman"/>
          <w:sz w:val="24"/>
          <w:szCs w:val="24"/>
          <w:lang w:eastAsia="uk-UA"/>
        </w:rPr>
        <w:t>монотерапією</w:t>
      </w:r>
      <w:proofErr w:type="spellEnd"/>
      <w:r w:rsidRPr="00193A71">
        <w:rPr>
          <w:rFonts w:ascii="Times New Roman" w:eastAsia="Times New Roman" w:hAnsi="Times New Roman" w:cs="Times New Roman"/>
          <w:sz w:val="24"/>
          <w:szCs w:val="24"/>
          <w:lang w:eastAsia="uk-UA"/>
        </w:rPr>
        <w:t xml:space="preserve">, госпітальних — як правило, у комбінації з </w:t>
      </w:r>
      <w:proofErr w:type="spellStart"/>
      <w:r w:rsidRPr="00193A71">
        <w:rPr>
          <w:rFonts w:ascii="Times New Roman" w:eastAsia="Times New Roman" w:hAnsi="Times New Roman" w:cs="Times New Roman"/>
          <w:sz w:val="24"/>
          <w:szCs w:val="24"/>
          <w:lang w:eastAsia="uk-UA"/>
        </w:rPr>
        <w:t>аміноглікозидами</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Цефуроксим</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аксетил</w:t>
      </w:r>
      <w:proofErr w:type="spellEnd"/>
      <w:r w:rsidRPr="00193A71">
        <w:rPr>
          <w:rFonts w:ascii="Times New Roman" w:eastAsia="Times New Roman" w:hAnsi="Times New Roman" w:cs="Times New Roman"/>
          <w:sz w:val="24"/>
          <w:szCs w:val="24"/>
          <w:lang w:eastAsia="uk-UA"/>
        </w:rPr>
        <w:t xml:space="preserve"> і </w:t>
      </w:r>
      <w:proofErr w:type="spellStart"/>
      <w:r w:rsidRPr="00193A71">
        <w:rPr>
          <w:rFonts w:ascii="Times New Roman" w:eastAsia="Times New Roman" w:hAnsi="Times New Roman" w:cs="Times New Roman"/>
          <w:sz w:val="24"/>
          <w:szCs w:val="24"/>
          <w:lang w:eastAsia="uk-UA"/>
        </w:rPr>
        <w:t>цефаклор</w:t>
      </w:r>
      <w:proofErr w:type="spellEnd"/>
      <w:r w:rsidRPr="00193A71">
        <w:rPr>
          <w:rFonts w:ascii="Times New Roman" w:eastAsia="Times New Roman" w:hAnsi="Times New Roman" w:cs="Times New Roman"/>
          <w:sz w:val="24"/>
          <w:szCs w:val="24"/>
          <w:lang w:eastAsia="uk-UA"/>
        </w:rPr>
        <w:t xml:space="preserve"> є препаратами вибору при лікуванні інфекцій дихальних шляхів в амбулаторній практиці: </w:t>
      </w:r>
      <w:proofErr w:type="spellStart"/>
      <w:r w:rsidRPr="00193A71">
        <w:rPr>
          <w:rFonts w:ascii="Times New Roman" w:eastAsia="Times New Roman" w:hAnsi="Times New Roman" w:cs="Times New Roman"/>
          <w:sz w:val="24"/>
          <w:szCs w:val="24"/>
          <w:lang w:eastAsia="uk-UA"/>
        </w:rPr>
        <w:t>синуситу</w:t>
      </w:r>
      <w:proofErr w:type="spellEnd"/>
      <w:r w:rsidRPr="00193A71">
        <w:rPr>
          <w:rFonts w:ascii="Times New Roman" w:eastAsia="Times New Roman" w:hAnsi="Times New Roman" w:cs="Times New Roman"/>
          <w:sz w:val="24"/>
          <w:szCs w:val="24"/>
          <w:lang w:eastAsia="uk-UA"/>
        </w:rPr>
        <w:t xml:space="preserve">, середнього отиту, загострення хронічного бронхіту, пневмонії (крім </w:t>
      </w:r>
      <w:proofErr w:type="spellStart"/>
      <w:r w:rsidRPr="00193A71">
        <w:rPr>
          <w:rFonts w:ascii="Times New Roman" w:eastAsia="Times New Roman" w:hAnsi="Times New Roman" w:cs="Times New Roman"/>
          <w:sz w:val="24"/>
          <w:szCs w:val="24"/>
          <w:lang w:eastAsia="uk-UA"/>
        </w:rPr>
        <w:t>мікоплазмової</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хламідійної</w:t>
      </w:r>
      <w:proofErr w:type="spellEnd"/>
      <w:r w:rsidRPr="00193A71">
        <w:rPr>
          <w:rFonts w:ascii="Times New Roman" w:eastAsia="Times New Roman" w:hAnsi="Times New Roman" w:cs="Times New Roman"/>
          <w:sz w:val="24"/>
          <w:szCs w:val="24"/>
          <w:lang w:eastAsia="uk-UA"/>
        </w:rPr>
        <w:t xml:space="preserve">), як альтернативні засоби застосовуються для лікування тонзиліту/фарингіту, гострих і хронічних інфекцій сечовивідних шляхів, шкіри і м’яких тканин. </w:t>
      </w:r>
      <w:proofErr w:type="spellStart"/>
      <w:r w:rsidRPr="00193A71">
        <w:rPr>
          <w:rFonts w:ascii="Times New Roman" w:eastAsia="Times New Roman" w:hAnsi="Times New Roman" w:cs="Times New Roman"/>
          <w:sz w:val="24"/>
          <w:szCs w:val="24"/>
          <w:lang w:eastAsia="uk-UA"/>
        </w:rPr>
        <w:t>Цефуроксим</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аксетил</w:t>
      </w:r>
      <w:proofErr w:type="spellEnd"/>
      <w:r w:rsidRPr="00193A71">
        <w:rPr>
          <w:rFonts w:ascii="Times New Roman" w:eastAsia="Times New Roman" w:hAnsi="Times New Roman" w:cs="Times New Roman"/>
          <w:sz w:val="24"/>
          <w:szCs w:val="24"/>
          <w:lang w:eastAsia="uk-UA"/>
        </w:rPr>
        <w:t xml:space="preserve"> більш активний щодо H. </w:t>
      </w:r>
      <w:proofErr w:type="spellStart"/>
      <w:r w:rsidRPr="00193A71">
        <w:rPr>
          <w:rFonts w:ascii="Times New Roman" w:eastAsia="Times New Roman" w:hAnsi="Times New Roman" w:cs="Times New Roman"/>
          <w:sz w:val="24"/>
          <w:szCs w:val="24"/>
          <w:lang w:eastAsia="uk-UA"/>
        </w:rPr>
        <w:t>Influenzae</w:t>
      </w:r>
      <w:proofErr w:type="spellEnd"/>
      <w:r w:rsidRPr="00193A71">
        <w:rPr>
          <w:rFonts w:ascii="Times New Roman" w:eastAsia="Times New Roman" w:hAnsi="Times New Roman" w:cs="Times New Roman"/>
          <w:sz w:val="24"/>
          <w:szCs w:val="24"/>
          <w:lang w:eastAsia="uk-UA"/>
        </w:rPr>
        <w:t xml:space="preserve">, ніж </w:t>
      </w:r>
      <w:proofErr w:type="spellStart"/>
      <w:r w:rsidRPr="00193A71">
        <w:rPr>
          <w:rFonts w:ascii="Times New Roman" w:eastAsia="Times New Roman" w:hAnsi="Times New Roman" w:cs="Times New Roman"/>
          <w:sz w:val="24"/>
          <w:szCs w:val="24"/>
          <w:lang w:eastAsia="uk-UA"/>
        </w:rPr>
        <w:t>цефаклор</w:t>
      </w:r>
      <w:proofErr w:type="spellEnd"/>
      <w:r w:rsidRPr="00193A71">
        <w:rPr>
          <w:rFonts w:ascii="Times New Roman" w:eastAsia="Times New Roman" w:hAnsi="Times New Roman" w:cs="Times New Roman"/>
          <w:sz w:val="24"/>
          <w:szCs w:val="24"/>
          <w:lang w:eastAsia="uk-UA"/>
        </w:rPr>
        <w:t xml:space="preserve">, у вищих концентраціях накопичується в бронхах і харкотинні, має триваліший період </w:t>
      </w:r>
      <w:proofErr w:type="spellStart"/>
      <w:r w:rsidRPr="00193A71">
        <w:rPr>
          <w:rFonts w:ascii="Times New Roman" w:eastAsia="Times New Roman" w:hAnsi="Times New Roman" w:cs="Times New Roman"/>
          <w:sz w:val="24"/>
          <w:szCs w:val="24"/>
          <w:lang w:eastAsia="uk-UA"/>
        </w:rPr>
        <w:t>напіввиведення</w:t>
      </w:r>
      <w:proofErr w:type="spellEnd"/>
      <w:r w:rsidRPr="00193A71">
        <w:rPr>
          <w:rFonts w:ascii="Times New Roman" w:eastAsia="Times New Roman" w:hAnsi="Times New Roman" w:cs="Times New Roman"/>
          <w:sz w:val="24"/>
          <w:szCs w:val="24"/>
          <w:lang w:eastAsia="uk-UA"/>
        </w:rPr>
        <w:t xml:space="preserve">, у зв’язку з чим на сьогодні вважається оптимальним препаратом серед пероральних </w:t>
      </w:r>
      <w:proofErr w:type="spellStart"/>
      <w:r w:rsidRPr="00193A71">
        <w:rPr>
          <w:rFonts w:ascii="Times New Roman" w:eastAsia="Times New Roman" w:hAnsi="Times New Roman" w:cs="Times New Roman"/>
          <w:sz w:val="24"/>
          <w:szCs w:val="24"/>
          <w:lang w:eastAsia="uk-UA"/>
        </w:rPr>
        <w:t>цефалоспоринів</w:t>
      </w:r>
      <w:proofErr w:type="spellEnd"/>
      <w:r w:rsidRPr="00193A71">
        <w:rPr>
          <w:rFonts w:ascii="Times New Roman" w:eastAsia="Times New Roman" w:hAnsi="Times New Roman" w:cs="Times New Roman"/>
          <w:sz w:val="24"/>
          <w:szCs w:val="24"/>
          <w:lang w:eastAsia="uk-UA"/>
        </w:rPr>
        <w:t xml:space="preserve"> ІІ покоління.</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ІІ покоління (</w:t>
      </w:r>
      <w:proofErr w:type="spellStart"/>
      <w:r w:rsidRPr="00193A71">
        <w:rPr>
          <w:rFonts w:ascii="Times New Roman" w:eastAsia="Times New Roman" w:hAnsi="Times New Roman" w:cs="Times New Roman"/>
          <w:sz w:val="24"/>
          <w:szCs w:val="24"/>
          <w:lang w:eastAsia="uk-UA"/>
        </w:rPr>
        <w:t>цефуроксим</w:t>
      </w:r>
      <w:proofErr w:type="spellEnd"/>
      <w:r w:rsidRPr="00193A71">
        <w:rPr>
          <w:rFonts w:ascii="Times New Roman" w:eastAsia="Times New Roman" w:hAnsi="Times New Roman" w:cs="Times New Roman"/>
          <w:sz w:val="24"/>
          <w:szCs w:val="24"/>
          <w:lang w:eastAsia="uk-UA"/>
        </w:rPr>
        <w:t xml:space="preserve"> і </w:t>
      </w:r>
      <w:proofErr w:type="spellStart"/>
      <w:r w:rsidRPr="00193A71">
        <w:rPr>
          <w:rFonts w:ascii="Times New Roman" w:eastAsia="Times New Roman" w:hAnsi="Times New Roman" w:cs="Times New Roman"/>
          <w:sz w:val="24"/>
          <w:szCs w:val="24"/>
          <w:lang w:eastAsia="uk-UA"/>
        </w:rPr>
        <w:t>цефамандол</w:t>
      </w:r>
      <w:proofErr w:type="spellEnd"/>
      <w:r w:rsidRPr="00193A71">
        <w:rPr>
          <w:rFonts w:ascii="Times New Roman" w:eastAsia="Times New Roman" w:hAnsi="Times New Roman" w:cs="Times New Roman"/>
          <w:sz w:val="24"/>
          <w:szCs w:val="24"/>
          <w:lang w:eastAsia="uk-UA"/>
        </w:rPr>
        <w:t xml:space="preserve">) застосовуються в лікуванні тяжких інфекцій, викликаних H. </w:t>
      </w:r>
      <w:proofErr w:type="spellStart"/>
      <w:r w:rsidRPr="00193A71">
        <w:rPr>
          <w:rFonts w:ascii="Times New Roman" w:eastAsia="Times New Roman" w:hAnsi="Times New Roman" w:cs="Times New Roman"/>
          <w:sz w:val="24"/>
          <w:szCs w:val="24"/>
          <w:lang w:eastAsia="uk-UA"/>
        </w:rPr>
        <w:t>Influenzae</w:t>
      </w:r>
      <w:proofErr w:type="spellEnd"/>
      <w:r w:rsidRPr="00193A71">
        <w:rPr>
          <w:rFonts w:ascii="Times New Roman" w:eastAsia="Times New Roman" w:hAnsi="Times New Roman" w:cs="Times New Roman"/>
          <w:sz w:val="24"/>
          <w:szCs w:val="24"/>
          <w:lang w:eastAsia="uk-UA"/>
        </w:rPr>
        <w:t xml:space="preserve">, в тому числі у новонароджених і дітей перших місяців життя (пневмонія, гострий гематогенний остеомієліт, артрит), а також у комбінації з </w:t>
      </w:r>
      <w:proofErr w:type="spellStart"/>
      <w:r w:rsidRPr="00193A71">
        <w:rPr>
          <w:rFonts w:ascii="Times New Roman" w:eastAsia="Times New Roman" w:hAnsi="Times New Roman" w:cs="Times New Roman"/>
          <w:sz w:val="24"/>
          <w:szCs w:val="24"/>
          <w:lang w:eastAsia="uk-UA"/>
        </w:rPr>
        <w:t>аміноглікозидами</w:t>
      </w:r>
      <w:proofErr w:type="spellEnd"/>
      <w:r w:rsidRPr="00193A71">
        <w:rPr>
          <w:rFonts w:ascii="Times New Roman" w:eastAsia="Times New Roman" w:hAnsi="Times New Roman" w:cs="Times New Roman"/>
          <w:sz w:val="24"/>
          <w:szCs w:val="24"/>
          <w:lang w:eastAsia="uk-UA"/>
        </w:rPr>
        <w:t xml:space="preserve"> або </w:t>
      </w:r>
      <w:proofErr w:type="spellStart"/>
      <w:r w:rsidRPr="00193A71">
        <w:rPr>
          <w:rFonts w:ascii="Times New Roman" w:eastAsia="Times New Roman" w:hAnsi="Times New Roman" w:cs="Times New Roman"/>
          <w:sz w:val="24"/>
          <w:szCs w:val="24"/>
          <w:lang w:eastAsia="uk-UA"/>
        </w:rPr>
        <w:t>фторхінолонами</w:t>
      </w:r>
      <w:proofErr w:type="spellEnd"/>
      <w:r w:rsidRPr="00193A71">
        <w:rPr>
          <w:rFonts w:ascii="Times New Roman" w:eastAsia="Times New Roman" w:hAnsi="Times New Roman" w:cs="Times New Roman"/>
          <w:sz w:val="24"/>
          <w:szCs w:val="24"/>
          <w:lang w:eastAsia="uk-UA"/>
        </w:rPr>
        <w:t xml:space="preserve"> для емпіричної терапії госпітальних інфекцій різної локалізації і сепсису.</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ІІІ покоління мають вищу активність </w:t>
      </w:r>
      <w:proofErr w:type="spellStart"/>
      <w:r w:rsidRPr="00193A71">
        <w:rPr>
          <w:rFonts w:ascii="Times New Roman" w:eastAsia="Times New Roman" w:hAnsi="Times New Roman" w:cs="Times New Roman"/>
          <w:sz w:val="24"/>
          <w:szCs w:val="24"/>
          <w:lang w:eastAsia="uk-UA"/>
        </w:rPr>
        <w:t>in</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vitro</w:t>
      </w:r>
      <w:proofErr w:type="spellEnd"/>
      <w:r w:rsidRPr="00193A71">
        <w:rPr>
          <w:rFonts w:ascii="Times New Roman" w:eastAsia="Times New Roman" w:hAnsi="Times New Roman" w:cs="Times New Roman"/>
          <w:sz w:val="24"/>
          <w:szCs w:val="24"/>
          <w:lang w:eastAsia="uk-UA"/>
        </w:rPr>
        <w:t xml:space="preserve"> щодо грам(–) бактерій (родина </w:t>
      </w:r>
      <w:proofErr w:type="spellStart"/>
      <w:r w:rsidRPr="00193A71">
        <w:rPr>
          <w:rFonts w:ascii="Times New Roman" w:eastAsia="Times New Roman" w:hAnsi="Times New Roman" w:cs="Times New Roman"/>
          <w:sz w:val="24"/>
          <w:szCs w:val="24"/>
          <w:lang w:eastAsia="uk-UA"/>
        </w:rPr>
        <w:t>Enterobacteriaceae</w:t>
      </w:r>
      <w:proofErr w:type="spellEnd"/>
      <w:r w:rsidRPr="00193A71">
        <w:rPr>
          <w:rFonts w:ascii="Times New Roman" w:eastAsia="Times New Roman" w:hAnsi="Times New Roman" w:cs="Times New Roman"/>
          <w:sz w:val="24"/>
          <w:szCs w:val="24"/>
          <w:lang w:eastAsia="uk-UA"/>
        </w:rPr>
        <w:t xml:space="preserve">, H. </w:t>
      </w:r>
      <w:proofErr w:type="spellStart"/>
      <w:r w:rsidRPr="00193A71">
        <w:rPr>
          <w:rFonts w:ascii="Times New Roman" w:eastAsia="Times New Roman" w:hAnsi="Times New Roman" w:cs="Times New Roman"/>
          <w:sz w:val="24"/>
          <w:szCs w:val="24"/>
          <w:lang w:eastAsia="uk-UA"/>
        </w:rPr>
        <w:t>Influenzae</w:t>
      </w:r>
      <w:proofErr w:type="spellEnd"/>
      <w:r w:rsidRPr="00193A71">
        <w:rPr>
          <w:rFonts w:ascii="Times New Roman" w:eastAsia="Times New Roman" w:hAnsi="Times New Roman" w:cs="Times New Roman"/>
          <w:sz w:val="24"/>
          <w:szCs w:val="24"/>
          <w:lang w:eastAsia="uk-UA"/>
        </w:rPr>
        <w:t xml:space="preserve">, M. </w:t>
      </w:r>
      <w:proofErr w:type="spellStart"/>
      <w:r w:rsidRPr="00193A71">
        <w:rPr>
          <w:rFonts w:ascii="Times New Roman" w:eastAsia="Times New Roman" w:hAnsi="Times New Roman" w:cs="Times New Roman"/>
          <w:sz w:val="24"/>
          <w:szCs w:val="24"/>
          <w:lang w:eastAsia="uk-UA"/>
        </w:rPr>
        <w:t>catarrhalis</w:t>
      </w:r>
      <w:proofErr w:type="spellEnd"/>
      <w:r w:rsidRPr="00193A71">
        <w:rPr>
          <w:rFonts w:ascii="Times New Roman" w:eastAsia="Times New Roman" w:hAnsi="Times New Roman" w:cs="Times New Roman"/>
          <w:sz w:val="24"/>
          <w:szCs w:val="24"/>
          <w:lang w:eastAsia="uk-UA"/>
        </w:rPr>
        <w:t xml:space="preserve">, N. </w:t>
      </w:r>
      <w:proofErr w:type="spellStart"/>
      <w:r w:rsidRPr="00193A71">
        <w:rPr>
          <w:rFonts w:ascii="Times New Roman" w:eastAsia="Times New Roman" w:hAnsi="Times New Roman" w:cs="Times New Roman"/>
          <w:sz w:val="24"/>
          <w:szCs w:val="24"/>
          <w:lang w:eastAsia="uk-UA"/>
        </w:rPr>
        <w:t>Gonorrhoeae</w:t>
      </w:r>
      <w:proofErr w:type="spellEnd"/>
      <w:r w:rsidRPr="00193A71">
        <w:rPr>
          <w:rFonts w:ascii="Times New Roman" w:eastAsia="Times New Roman" w:hAnsi="Times New Roman" w:cs="Times New Roman"/>
          <w:sz w:val="24"/>
          <w:szCs w:val="24"/>
          <w:lang w:eastAsia="uk-UA"/>
        </w:rPr>
        <w:t xml:space="preserve">, N. </w:t>
      </w:r>
      <w:proofErr w:type="spellStart"/>
      <w:r w:rsidRPr="00193A71">
        <w:rPr>
          <w:rFonts w:ascii="Times New Roman" w:eastAsia="Times New Roman" w:hAnsi="Times New Roman" w:cs="Times New Roman"/>
          <w:sz w:val="24"/>
          <w:szCs w:val="24"/>
          <w:lang w:eastAsia="uk-UA"/>
        </w:rPr>
        <w:t>meningitidis</w:t>
      </w:r>
      <w:proofErr w:type="spellEnd"/>
      <w:r w:rsidRPr="00193A71">
        <w:rPr>
          <w:rFonts w:ascii="Times New Roman" w:eastAsia="Times New Roman" w:hAnsi="Times New Roman" w:cs="Times New Roman"/>
          <w:sz w:val="24"/>
          <w:szCs w:val="24"/>
          <w:lang w:eastAsia="uk-UA"/>
        </w:rPr>
        <w:t xml:space="preserve">), ніж </w:t>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ІІ покоління. Крім того, деякі препарати цієї групи активні щодо </w:t>
      </w:r>
      <w:proofErr w:type="spellStart"/>
      <w:r w:rsidRPr="00193A71">
        <w:rPr>
          <w:rFonts w:ascii="Times New Roman" w:eastAsia="Times New Roman" w:hAnsi="Times New Roman" w:cs="Times New Roman"/>
          <w:sz w:val="24"/>
          <w:szCs w:val="24"/>
          <w:lang w:eastAsia="uk-UA"/>
        </w:rPr>
        <w:t>синьогнійної</w:t>
      </w:r>
      <w:proofErr w:type="spellEnd"/>
      <w:r w:rsidRPr="00193A71">
        <w:rPr>
          <w:rFonts w:ascii="Times New Roman" w:eastAsia="Times New Roman" w:hAnsi="Times New Roman" w:cs="Times New Roman"/>
          <w:sz w:val="24"/>
          <w:szCs w:val="24"/>
          <w:lang w:eastAsia="uk-UA"/>
        </w:rPr>
        <w:t xml:space="preserve"> палички; за силою дії на P. </w:t>
      </w:r>
      <w:proofErr w:type="spellStart"/>
      <w:r w:rsidRPr="00193A71">
        <w:rPr>
          <w:rFonts w:ascii="Times New Roman" w:eastAsia="Times New Roman" w:hAnsi="Times New Roman" w:cs="Times New Roman"/>
          <w:sz w:val="24"/>
          <w:szCs w:val="24"/>
          <w:lang w:eastAsia="uk-UA"/>
        </w:rPr>
        <w:t>Aeruginosa</w:t>
      </w:r>
      <w:proofErr w:type="spellEnd"/>
      <w:r w:rsidRPr="00193A71">
        <w:rPr>
          <w:rFonts w:ascii="Times New Roman" w:eastAsia="Times New Roman" w:hAnsi="Times New Roman" w:cs="Times New Roman"/>
          <w:sz w:val="24"/>
          <w:szCs w:val="24"/>
          <w:lang w:eastAsia="uk-UA"/>
        </w:rPr>
        <w:t xml:space="preserve"> вони розміщуються у такій послідовності: </w:t>
      </w:r>
      <w:proofErr w:type="spellStart"/>
      <w:r w:rsidRPr="00193A71">
        <w:rPr>
          <w:rFonts w:ascii="Times New Roman" w:eastAsia="Times New Roman" w:hAnsi="Times New Roman" w:cs="Times New Roman"/>
          <w:sz w:val="24"/>
          <w:szCs w:val="24"/>
          <w:lang w:eastAsia="uk-UA"/>
        </w:rPr>
        <w:t>цефтазидим</w:t>
      </w:r>
      <w:proofErr w:type="spellEnd"/>
      <w:r w:rsidRPr="00193A71">
        <w:rPr>
          <w:rFonts w:ascii="Times New Roman" w:eastAsia="Times New Roman" w:hAnsi="Times New Roman" w:cs="Times New Roman"/>
          <w:sz w:val="24"/>
          <w:szCs w:val="24"/>
          <w:lang w:eastAsia="uk-UA"/>
        </w:rPr>
        <w:t xml:space="preserve"> &gt; </w:t>
      </w:r>
      <w:proofErr w:type="spellStart"/>
      <w:r w:rsidRPr="00193A71">
        <w:rPr>
          <w:rFonts w:ascii="Times New Roman" w:eastAsia="Times New Roman" w:hAnsi="Times New Roman" w:cs="Times New Roman"/>
          <w:sz w:val="24"/>
          <w:szCs w:val="24"/>
          <w:lang w:eastAsia="uk-UA"/>
        </w:rPr>
        <w:t>цефоперазон</w:t>
      </w:r>
      <w:proofErr w:type="spellEnd"/>
      <w:r w:rsidRPr="00193A71">
        <w:rPr>
          <w:rFonts w:ascii="Times New Roman" w:eastAsia="Times New Roman" w:hAnsi="Times New Roman" w:cs="Times New Roman"/>
          <w:sz w:val="24"/>
          <w:szCs w:val="24"/>
          <w:lang w:eastAsia="uk-UA"/>
        </w:rPr>
        <w:t xml:space="preserve"> &gt; </w:t>
      </w:r>
      <w:proofErr w:type="spellStart"/>
      <w:r w:rsidRPr="00193A71">
        <w:rPr>
          <w:rFonts w:ascii="Times New Roman" w:eastAsia="Times New Roman" w:hAnsi="Times New Roman" w:cs="Times New Roman"/>
          <w:sz w:val="24"/>
          <w:szCs w:val="24"/>
          <w:lang w:eastAsia="uk-UA"/>
        </w:rPr>
        <w:t>цефтриаксон</w:t>
      </w:r>
      <w:proofErr w:type="spellEnd"/>
      <w:r w:rsidRPr="00193A71">
        <w:rPr>
          <w:rFonts w:ascii="Times New Roman" w:eastAsia="Times New Roman" w:hAnsi="Times New Roman" w:cs="Times New Roman"/>
          <w:sz w:val="24"/>
          <w:szCs w:val="24"/>
          <w:lang w:eastAsia="uk-UA"/>
        </w:rPr>
        <w:t xml:space="preserve"> &gt; </w:t>
      </w:r>
      <w:proofErr w:type="spellStart"/>
      <w:r w:rsidRPr="00193A71">
        <w:rPr>
          <w:rFonts w:ascii="Times New Roman" w:eastAsia="Times New Roman" w:hAnsi="Times New Roman" w:cs="Times New Roman"/>
          <w:sz w:val="24"/>
          <w:szCs w:val="24"/>
          <w:lang w:eastAsia="uk-UA"/>
        </w:rPr>
        <w:t>цефотаксим</w:t>
      </w:r>
      <w:proofErr w:type="spellEnd"/>
      <w:r w:rsidRPr="00193A71">
        <w:rPr>
          <w:rFonts w:ascii="Times New Roman" w:eastAsia="Times New Roman" w:hAnsi="Times New Roman" w:cs="Times New Roman"/>
          <w:sz w:val="24"/>
          <w:szCs w:val="24"/>
          <w:lang w:eastAsia="uk-UA"/>
        </w:rPr>
        <w:t xml:space="preserve"> &gt; </w:t>
      </w:r>
      <w:proofErr w:type="spellStart"/>
      <w:r w:rsidRPr="00193A71">
        <w:rPr>
          <w:rFonts w:ascii="Times New Roman" w:eastAsia="Times New Roman" w:hAnsi="Times New Roman" w:cs="Times New Roman"/>
          <w:sz w:val="24"/>
          <w:szCs w:val="24"/>
          <w:lang w:eastAsia="uk-UA"/>
        </w:rPr>
        <w:t>цефтизоксим</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xml:space="preserve">На відміну від більш ранніх </w:t>
      </w:r>
      <w:proofErr w:type="spellStart"/>
      <w:r w:rsidRPr="00193A71">
        <w:rPr>
          <w:rFonts w:ascii="Times New Roman" w:eastAsia="Times New Roman" w:hAnsi="Times New Roman" w:cs="Times New Roman"/>
          <w:sz w:val="24"/>
          <w:szCs w:val="24"/>
          <w:lang w:eastAsia="uk-UA"/>
        </w:rPr>
        <w:t>цефалоспоринів</w:t>
      </w:r>
      <w:proofErr w:type="spellEnd"/>
      <w:r w:rsidRPr="00193A71">
        <w:rPr>
          <w:rFonts w:ascii="Times New Roman" w:eastAsia="Times New Roman" w:hAnsi="Times New Roman" w:cs="Times New Roman"/>
          <w:sz w:val="24"/>
          <w:szCs w:val="24"/>
          <w:lang w:eastAsia="uk-UA"/>
        </w:rPr>
        <w:t xml:space="preserve">, препарати ІІІ покоління проникають через </w:t>
      </w:r>
      <w:proofErr w:type="spellStart"/>
      <w:r w:rsidRPr="00193A71">
        <w:rPr>
          <w:rFonts w:ascii="Times New Roman" w:eastAsia="Times New Roman" w:hAnsi="Times New Roman" w:cs="Times New Roman"/>
          <w:sz w:val="24"/>
          <w:szCs w:val="24"/>
          <w:lang w:eastAsia="uk-UA"/>
        </w:rPr>
        <w:t>гематоцефалічний</w:t>
      </w:r>
      <w:proofErr w:type="spellEnd"/>
      <w:r w:rsidRPr="00193A71">
        <w:rPr>
          <w:rFonts w:ascii="Times New Roman" w:eastAsia="Times New Roman" w:hAnsi="Times New Roman" w:cs="Times New Roman"/>
          <w:sz w:val="24"/>
          <w:szCs w:val="24"/>
          <w:lang w:eastAsia="uk-UA"/>
        </w:rPr>
        <w:t xml:space="preserve"> бар’єр і як альтернативні засоби можуть використовуватися для лікування інфекцій центральної нервової системи, викликаних грам(–) бактеріями.</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ІІІ покоління використовуються для лікування різноманітних тяжких інфекцій, головним чином госпітальних, викликаних </w:t>
      </w:r>
      <w:proofErr w:type="spellStart"/>
      <w:r w:rsidRPr="00193A71">
        <w:rPr>
          <w:rFonts w:ascii="Times New Roman" w:eastAsia="Times New Roman" w:hAnsi="Times New Roman" w:cs="Times New Roman"/>
          <w:sz w:val="24"/>
          <w:szCs w:val="24"/>
          <w:lang w:eastAsia="uk-UA"/>
        </w:rPr>
        <w:t>грамнегативними</w:t>
      </w:r>
      <w:proofErr w:type="spellEnd"/>
      <w:r w:rsidRPr="00193A71">
        <w:rPr>
          <w:rFonts w:ascii="Times New Roman" w:eastAsia="Times New Roman" w:hAnsi="Times New Roman" w:cs="Times New Roman"/>
          <w:sz w:val="24"/>
          <w:szCs w:val="24"/>
          <w:lang w:eastAsia="uk-UA"/>
        </w:rPr>
        <w:t xml:space="preserve"> мікроорганізмами, в тому числі — </w:t>
      </w:r>
      <w:proofErr w:type="spellStart"/>
      <w:r w:rsidRPr="00193A71">
        <w:rPr>
          <w:rFonts w:ascii="Times New Roman" w:eastAsia="Times New Roman" w:hAnsi="Times New Roman" w:cs="Times New Roman"/>
          <w:sz w:val="24"/>
          <w:szCs w:val="24"/>
          <w:lang w:eastAsia="uk-UA"/>
        </w:rPr>
        <w:t>полірезистентними</w:t>
      </w:r>
      <w:proofErr w:type="spellEnd"/>
      <w:r w:rsidRPr="00193A71">
        <w:rPr>
          <w:rFonts w:ascii="Times New Roman" w:eastAsia="Times New Roman" w:hAnsi="Times New Roman" w:cs="Times New Roman"/>
          <w:sz w:val="24"/>
          <w:szCs w:val="24"/>
          <w:lang w:eastAsia="uk-UA"/>
        </w:rPr>
        <w:t xml:space="preserve"> (пневмонія, пієлонефрит, остеомієліт, інфекція черевної порожнини і малого тазу, </w:t>
      </w:r>
      <w:proofErr w:type="spellStart"/>
      <w:r w:rsidRPr="00193A71">
        <w:rPr>
          <w:rFonts w:ascii="Times New Roman" w:eastAsia="Times New Roman" w:hAnsi="Times New Roman" w:cs="Times New Roman"/>
          <w:sz w:val="24"/>
          <w:szCs w:val="24"/>
          <w:lang w:eastAsia="uk-UA"/>
        </w:rPr>
        <w:t>ранева</w:t>
      </w:r>
      <w:proofErr w:type="spellEnd"/>
      <w:r w:rsidRPr="00193A71">
        <w:rPr>
          <w:rFonts w:ascii="Times New Roman" w:eastAsia="Times New Roman" w:hAnsi="Times New Roman" w:cs="Times New Roman"/>
          <w:sz w:val="24"/>
          <w:szCs w:val="24"/>
          <w:lang w:eastAsia="uk-UA"/>
        </w:rPr>
        <w:t xml:space="preserve"> й опікова інфекція, сепсис). Виявлена ефективність деяких </w:t>
      </w:r>
      <w:r w:rsidRPr="00193A71">
        <w:rPr>
          <w:rFonts w:ascii="Times New Roman" w:eastAsia="Times New Roman" w:hAnsi="Times New Roman" w:cs="Times New Roman"/>
          <w:sz w:val="24"/>
          <w:szCs w:val="24"/>
          <w:lang w:eastAsia="uk-UA"/>
        </w:rPr>
        <w:lastRenderedPageBreak/>
        <w:t>препаратів цієї групи (</w:t>
      </w:r>
      <w:proofErr w:type="spellStart"/>
      <w:r w:rsidRPr="00193A71">
        <w:rPr>
          <w:rFonts w:ascii="Times New Roman" w:eastAsia="Times New Roman" w:hAnsi="Times New Roman" w:cs="Times New Roman"/>
          <w:sz w:val="24"/>
          <w:szCs w:val="24"/>
          <w:lang w:eastAsia="uk-UA"/>
        </w:rPr>
        <w:t>цефтазидим</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цефтриаксон</w:t>
      </w:r>
      <w:proofErr w:type="spellEnd"/>
      <w:r w:rsidRPr="00193A71">
        <w:rPr>
          <w:rFonts w:ascii="Times New Roman" w:eastAsia="Times New Roman" w:hAnsi="Times New Roman" w:cs="Times New Roman"/>
          <w:sz w:val="24"/>
          <w:szCs w:val="24"/>
          <w:lang w:eastAsia="uk-UA"/>
        </w:rPr>
        <w:t xml:space="preserve">) у лікуванні хворих на імунодефіцит, агранулоцитоз, зокрема при </w:t>
      </w:r>
      <w:proofErr w:type="spellStart"/>
      <w:r w:rsidRPr="00193A71">
        <w:rPr>
          <w:rFonts w:ascii="Times New Roman" w:eastAsia="Times New Roman" w:hAnsi="Times New Roman" w:cs="Times New Roman"/>
          <w:sz w:val="24"/>
          <w:szCs w:val="24"/>
          <w:lang w:eastAsia="uk-UA"/>
        </w:rPr>
        <w:t>монотерапії</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IV покоління характеризуються високою ефективністю щодо грам(–) бактерій, у тому числі P. </w:t>
      </w:r>
      <w:proofErr w:type="spellStart"/>
      <w:r w:rsidRPr="00193A71">
        <w:rPr>
          <w:rFonts w:ascii="Times New Roman" w:eastAsia="Times New Roman" w:hAnsi="Times New Roman" w:cs="Times New Roman"/>
          <w:sz w:val="24"/>
          <w:szCs w:val="24"/>
          <w:lang w:eastAsia="uk-UA"/>
        </w:rPr>
        <w:t>Aeruginosa</w:t>
      </w:r>
      <w:proofErr w:type="spellEnd"/>
      <w:r w:rsidRPr="00193A71">
        <w:rPr>
          <w:rFonts w:ascii="Times New Roman" w:eastAsia="Times New Roman" w:hAnsi="Times New Roman" w:cs="Times New Roman"/>
          <w:sz w:val="24"/>
          <w:szCs w:val="24"/>
          <w:lang w:eastAsia="uk-UA"/>
        </w:rPr>
        <w:t xml:space="preserve">, і подібною до </w:t>
      </w:r>
      <w:proofErr w:type="spellStart"/>
      <w:r w:rsidRPr="00193A71">
        <w:rPr>
          <w:rFonts w:ascii="Times New Roman" w:eastAsia="Times New Roman" w:hAnsi="Times New Roman" w:cs="Times New Roman"/>
          <w:sz w:val="24"/>
          <w:szCs w:val="24"/>
          <w:lang w:eastAsia="uk-UA"/>
        </w:rPr>
        <w:t>цефалоспоринів</w:t>
      </w:r>
      <w:proofErr w:type="spellEnd"/>
      <w:r w:rsidRPr="00193A71">
        <w:rPr>
          <w:rFonts w:ascii="Times New Roman" w:eastAsia="Times New Roman" w:hAnsi="Times New Roman" w:cs="Times New Roman"/>
          <w:sz w:val="24"/>
          <w:szCs w:val="24"/>
          <w:lang w:eastAsia="uk-UA"/>
        </w:rPr>
        <w:t xml:space="preserve"> І, ІІ покоління активністю щодо </w:t>
      </w:r>
      <w:proofErr w:type="spellStart"/>
      <w:r w:rsidRPr="00193A71">
        <w:rPr>
          <w:rFonts w:ascii="Times New Roman" w:eastAsia="Times New Roman" w:hAnsi="Times New Roman" w:cs="Times New Roman"/>
          <w:sz w:val="24"/>
          <w:szCs w:val="24"/>
          <w:lang w:eastAsia="uk-UA"/>
        </w:rPr>
        <w:t>метицилінчутливих</w:t>
      </w:r>
      <w:proofErr w:type="spellEnd"/>
      <w:r w:rsidRPr="00193A71">
        <w:rPr>
          <w:rFonts w:ascii="Times New Roman" w:eastAsia="Times New Roman" w:hAnsi="Times New Roman" w:cs="Times New Roman"/>
          <w:sz w:val="24"/>
          <w:szCs w:val="24"/>
          <w:lang w:eastAsia="uk-UA"/>
        </w:rPr>
        <w:t xml:space="preserve"> стафілококів.</w:t>
      </w:r>
      <w:r w:rsidRPr="00193A71">
        <w:rPr>
          <w:rFonts w:ascii="Times New Roman" w:eastAsia="Times New Roman" w:hAnsi="Times New Roman" w:cs="Times New Roman"/>
          <w:sz w:val="24"/>
          <w:szCs w:val="24"/>
          <w:lang w:eastAsia="uk-UA"/>
        </w:rPr>
        <w:br/>
        <w:t xml:space="preserve">Препарати цієї групи з’явились у клінічній практиці нещодавно, їх місце в лікуванні бактеріальних інфекцій потребує уточнення. Основна галузь застосування — тяжкі госпітальні інфекції, викликані </w:t>
      </w:r>
      <w:proofErr w:type="spellStart"/>
      <w:r w:rsidRPr="00193A71">
        <w:rPr>
          <w:rFonts w:ascii="Times New Roman" w:eastAsia="Times New Roman" w:hAnsi="Times New Roman" w:cs="Times New Roman"/>
          <w:sz w:val="24"/>
          <w:szCs w:val="24"/>
          <w:lang w:eastAsia="uk-UA"/>
        </w:rPr>
        <w:t>полірезистентними</w:t>
      </w:r>
      <w:proofErr w:type="spellEnd"/>
      <w:r w:rsidRPr="00193A71">
        <w:rPr>
          <w:rFonts w:ascii="Times New Roman" w:eastAsia="Times New Roman" w:hAnsi="Times New Roman" w:cs="Times New Roman"/>
          <w:sz w:val="24"/>
          <w:szCs w:val="24"/>
          <w:lang w:eastAsia="uk-UA"/>
        </w:rPr>
        <w:t xml:space="preserve"> штамами бактерій. У контрольованих клінічних дослідженнях показана ефективність </w:t>
      </w:r>
      <w:proofErr w:type="spellStart"/>
      <w:r w:rsidRPr="00193A71">
        <w:rPr>
          <w:rFonts w:ascii="Times New Roman" w:eastAsia="Times New Roman" w:hAnsi="Times New Roman" w:cs="Times New Roman"/>
          <w:sz w:val="24"/>
          <w:szCs w:val="24"/>
          <w:lang w:eastAsia="uk-UA"/>
        </w:rPr>
        <w:t>цефпірому</w:t>
      </w:r>
      <w:proofErr w:type="spellEnd"/>
      <w:r w:rsidRPr="00193A71">
        <w:rPr>
          <w:rFonts w:ascii="Times New Roman" w:eastAsia="Times New Roman" w:hAnsi="Times New Roman" w:cs="Times New Roman"/>
          <w:sz w:val="24"/>
          <w:szCs w:val="24"/>
          <w:lang w:eastAsia="uk-UA"/>
        </w:rPr>
        <w:t xml:space="preserve"> і </w:t>
      </w:r>
      <w:proofErr w:type="spellStart"/>
      <w:r w:rsidRPr="00193A71">
        <w:rPr>
          <w:rFonts w:ascii="Times New Roman" w:eastAsia="Times New Roman" w:hAnsi="Times New Roman" w:cs="Times New Roman"/>
          <w:sz w:val="24"/>
          <w:szCs w:val="24"/>
          <w:lang w:eastAsia="uk-UA"/>
        </w:rPr>
        <w:t>цефіпіму</w:t>
      </w:r>
      <w:proofErr w:type="spellEnd"/>
      <w:r w:rsidRPr="00193A71">
        <w:rPr>
          <w:rFonts w:ascii="Times New Roman" w:eastAsia="Times New Roman" w:hAnsi="Times New Roman" w:cs="Times New Roman"/>
          <w:sz w:val="24"/>
          <w:szCs w:val="24"/>
          <w:lang w:eastAsia="uk-UA"/>
        </w:rPr>
        <w:t xml:space="preserve"> при емпіричній </w:t>
      </w:r>
      <w:proofErr w:type="spellStart"/>
      <w:r w:rsidRPr="00193A71">
        <w:rPr>
          <w:rFonts w:ascii="Times New Roman" w:eastAsia="Times New Roman" w:hAnsi="Times New Roman" w:cs="Times New Roman"/>
          <w:sz w:val="24"/>
          <w:szCs w:val="24"/>
          <w:lang w:eastAsia="uk-UA"/>
        </w:rPr>
        <w:t>монотерапії</w:t>
      </w:r>
      <w:proofErr w:type="spellEnd"/>
      <w:r w:rsidRPr="00193A71">
        <w:rPr>
          <w:rFonts w:ascii="Times New Roman" w:eastAsia="Times New Roman" w:hAnsi="Times New Roman" w:cs="Times New Roman"/>
          <w:sz w:val="24"/>
          <w:szCs w:val="24"/>
          <w:lang w:eastAsia="uk-UA"/>
        </w:rPr>
        <w:t xml:space="preserve"> тяжких госпітальних інфекцій: пневмонії, сепсису, ускладнених інфекцій сечовивідних шляхів, перитоніту, а також інфекцій у хворих в реанімації, при агранулоцитозі.</w:t>
      </w:r>
      <w:r w:rsidRPr="00193A71">
        <w:rPr>
          <w:rFonts w:ascii="Times New Roman" w:eastAsia="Times New Roman" w:hAnsi="Times New Roman" w:cs="Times New Roman"/>
          <w:sz w:val="24"/>
          <w:szCs w:val="24"/>
          <w:lang w:eastAsia="uk-UA"/>
        </w:rPr>
        <w:br/>
        <w:t>Комбіновані препарати, які містять бета-лактами та інгібітори бета-</w:t>
      </w:r>
      <w:proofErr w:type="spellStart"/>
      <w:r w:rsidRPr="00193A71">
        <w:rPr>
          <w:rFonts w:ascii="Times New Roman" w:eastAsia="Times New Roman" w:hAnsi="Times New Roman" w:cs="Times New Roman"/>
          <w:sz w:val="24"/>
          <w:szCs w:val="24"/>
          <w:lang w:eastAsia="uk-UA"/>
        </w:rPr>
        <w:t>лактамаз</w:t>
      </w:r>
      <w:proofErr w:type="spellEnd"/>
      <w:r w:rsidRPr="00193A71">
        <w:rPr>
          <w:rFonts w:ascii="Times New Roman" w:eastAsia="Times New Roman" w:hAnsi="Times New Roman" w:cs="Times New Roman"/>
          <w:sz w:val="24"/>
          <w:szCs w:val="24"/>
          <w:lang w:eastAsia="uk-UA"/>
        </w:rPr>
        <w:t xml:space="preserve">. Найґрунтовніше вивчені і широко використовуються комбіновані препарати </w:t>
      </w:r>
      <w:proofErr w:type="spellStart"/>
      <w:r w:rsidRPr="00193A71">
        <w:rPr>
          <w:rFonts w:ascii="Times New Roman" w:eastAsia="Times New Roman" w:hAnsi="Times New Roman" w:cs="Times New Roman"/>
          <w:sz w:val="24"/>
          <w:szCs w:val="24"/>
          <w:lang w:eastAsia="uk-UA"/>
        </w:rPr>
        <w:t>амінопеніцилінів</w:t>
      </w:r>
      <w:proofErr w:type="spellEnd"/>
      <w:r w:rsidRPr="00193A71">
        <w:rPr>
          <w:rFonts w:ascii="Times New Roman" w:eastAsia="Times New Roman" w:hAnsi="Times New Roman" w:cs="Times New Roman"/>
          <w:sz w:val="24"/>
          <w:szCs w:val="24"/>
          <w:lang w:eastAsia="uk-UA"/>
        </w:rPr>
        <w:t xml:space="preserve"> і інгібіторів бета-</w:t>
      </w:r>
      <w:proofErr w:type="spellStart"/>
      <w:r w:rsidRPr="00193A71">
        <w:rPr>
          <w:rFonts w:ascii="Times New Roman" w:eastAsia="Times New Roman" w:hAnsi="Times New Roman" w:cs="Times New Roman"/>
          <w:sz w:val="24"/>
          <w:szCs w:val="24"/>
          <w:lang w:eastAsia="uk-UA"/>
        </w:rPr>
        <w:t>лактамаз</w:t>
      </w:r>
      <w:proofErr w:type="spellEnd"/>
      <w:r w:rsidRPr="00193A71">
        <w:rPr>
          <w:rFonts w:ascii="Times New Roman" w:eastAsia="Times New Roman" w:hAnsi="Times New Roman" w:cs="Times New Roman"/>
          <w:sz w:val="24"/>
          <w:szCs w:val="24"/>
          <w:lang w:eastAsia="uk-UA"/>
        </w:rPr>
        <w:t xml:space="preserve"> (ко-</w:t>
      </w:r>
      <w:proofErr w:type="spellStart"/>
      <w:r w:rsidRPr="00193A71">
        <w:rPr>
          <w:rFonts w:ascii="Times New Roman" w:eastAsia="Times New Roman" w:hAnsi="Times New Roman" w:cs="Times New Roman"/>
          <w:sz w:val="24"/>
          <w:szCs w:val="24"/>
          <w:lang w:eastAsia="uk-UA"/>
        </w:rPr>
        <w:t>амоксиклав</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ампіцилін</w:t>
      </w:r>
      <w:proofErr w:type="spellEnd"/>
      <w:r w:rsidRPr="00193A71">
        <w:rPr>
          <w:rFonts w:ascii="Times New Roman" w:eastAsia="Times New Roman" w:hAnsi="Times New Roman" w:cs="Times New Roman"/>
          <w:sz w:val="24"/>
          <w:szCs w:val="24"/>
          <w:lang w:eastAsia="uk-UA"/>
        </w:rPr>
        <w:t>/</w:t>
      </w:r>
      <w:proofErr w:type="spellStart"/>
      <w:r w:rsidRPr="00193A71">
        <w:rPr>
          <w:rFonts w:ascii="Times New Roman" w:eastAsia="Times New Roman" w:hAnsi="Times New Roman" w:cs="Times New Roman"/>
          <w:sz w:val="24"/>
          <w:szCs w:val="24"/>
          <w:lang w:eastAsia="uk-UA"/>
        </w:rPr>
        <w:t>сульбактам</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Ко-</w:t>
      </w:r>
      <w:proofErr w:type="spellStart"/>
      <w:r w:rsidRPr="00193A71">
        <w:rPr>
          <w:rFonts w:ascii="Times New Roman" w:eastAsia="Times New Roman" w:hAnsi="Times New Roman" w:cs="Times New Roman"/>
          <w:sz w:val="24"/>
          <w:szCs w:val="24"/>
          <w:lang w:eastAsia="uk-UA"/>
        </w:rPr>
        <w:t>амоксиклав</w:t>
      </w:r>
      <w:proofErr w:type="spellEnd"/>
      <w:r w:rsidRPr="00193A71">
        <w:rPr>
          <w:rFonts w:ascii="Times New Roman" w:eastAsia="Times New Roman" w:hAnsi="Times New Roman" w:cs="Times New Roman"/>
          <w:sz w:val="24"/>
          <w:szCs w:val="24"/>
          <w:lang w:eastAsia="uk-UA"/>
        </w:rPr>
        <w:t xml:space="preserve"> на даний час вважається препаратом вибору при лікуванні </w:t>
      </w:r>
      <w:proofErr w:type="spellStart"/>
      <w:r w:rsidRPr="00193A71">
        <w:rPr>
          <w:rFonts w:ascii="Times New Roman" w:eastAsia="Times New Roman" w:hAnsi="Times New Roman" w:cs="Times New Roman"/>
          <w:sz w:val="24"/>
          <w:szCs w:val="24"/>
          <w:lang w:eastAsia="uk-UA"/>
        </w:rPr>
        <w:t>позалікарняних</w:t>
      </w:r>
      <w:proofErr w:type="spellEnd"/>
      <w:r w:rsidRPr="00193A71">
        <w:rPr>
          <w:rFonts w:ascii="Times New Roman" w:eastAsia="Times New Roman" w:hAnsi="Times New Roman" w:cs="Times New Roman"/>
          <w:sz w:val="24"/>
          <w:szCs w:val="24"/>
          <w:lang w:eastAsia="uk-UA"/>
        </w:rPr>
        <w:t xml:space="preserve"> інфекцій дихальних шляхів у дорослих і дітей (середній отит, </w:t>
      </w:r>
      <w:proofErr w:type="spellStart"/>
      <w:r w:rsidRPr="00193A71">
        <w:rPr>
          <w:rFonts w:ascii="Times New Roman" w:eastAsia="Times New Roman" w:hAnsi="Times New Roman" w:cs="Times New Roman"/>
          <w:sz w:val="24"/>
          <w:szCs w:val="24"/>
          <w:lang w:eastAsia="uk-UA"/>
        </w:rPr>
        <w:t>синусит</w:t>
      </w:r>
      <w:proofErr w:type="spellEnd"/>
      <w:r w:rsidRPr="00193A71">
        <w:rPr>
          <w:rFonts w:ascii="Times New Roman" w:eastAsia="Times New Roman" w:hAnsi="Times New Roman" w:cs="Times New Roman"/>
          <w:sz w:val="24"/>
          <w:szCs w:val="24"/>
          <w:lang w:eastAsia="uk-UA"/>
        </w:rPr>
        <w:t>, загострення хронічного бронхіту, пневмонія), як гострих, так і хронічних. У клінічних дослідженнях показана ефективність ко-</w:t>
      </w:r>
      <w:proofErr w:type="spellStart"/>
      <w:r w:rsidRPr="00193A71">
        <w:rPr>
          <w:rFonts w:ascii="Times New Roman" w:eastAsia="Times New Roman" w:hAnsi="Times New Roman" w:cs="Times New Roman"/>
          <w:sz w:val="24"/>
          <w:szCs w:val="24"/>
          <w:lang w:eastAsia="uk-UA"/>
        </w:rPr>
        <w:t>амоксиклаву</w:t>
      </w:r>
      <w:proofErr w:type="spellEnd"/>
      <w:r w:rsidRPr="00193A71">
        <w:rPr>
          <w:rFonts w:ascii="Times New Roman" w:eastAsia="Times New Roman" w:hAnsi="Times New Roman" w:cs="Times New Roman"/>
          <w:sz w:val="24"/>
          <w:szCs w:val="24"/>
          <w:lang w:eastAsia="uk-UA"/>
        </w:rPr>
        <w:t xml:space="preserve"> при неускладнених і ускладнених інфекціях сечовивідних шляхів, органів малого тазу, гонореї.</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Ампіцилін</w:t>
      </w:r>
      <w:proofErr w:type="spellEnd"/>
      <w:r w:rsidRPr="00193A71">
        <w:rPr>
          <w:rFonts w:ascii="Times New Roman" w:eastAsia="Times New Roman" w:hAnsi="Times New Roman" w:cs="Times New Roman"/>
          <w:sz w:val="24"/>
          <w:szCs w:val="24"/>
          <w:lang w:eastAsia="uk-UA"/>
        </w:rPr>
        <w:t>/</w:t>
      </w:r>
      <w:proofErr w:type="spellStart"/>
      <w:r w:rsidRPr="00193A71">
        <w:rPr>
          <w:rFonts w:ascii="Times New Roman" w:eastAsia="Times New Roman" w:hAnsi="Times New Roman" w:cs="Times New Roman"/>
          <w:sz w:val="24"/>
          <w:szCs w:val="24"/>
          <w:lang w:eastAsia="uk-UA"/>
        </w:rPr>
        <w:t>сульбактам</w:t>
      </w:r>
      <w:proofErr w:type="spellEnd"/>
      <w:r w:rsidRPr="00193A71">
        <w:rPr>
          <w:rFonts w:ascii="Times New Roman" w:eastAsia="Times New Roman" w:hAnsi="Times New Roman" w:cs="Times New Roman"/>
          <w:sz w:val="24"/>
          <w:szCs w:val="24"/>
          <w:lang w:eastAsia="uk-UA"/>
        </w:rPr>
        <w:t xml:space="preserve"> добре вивчений при змішаній </w:t>
      </w:r>
      <w:proofErr w:type="spellStart"/>
      <w:r w:rsidRPr="00193A71">
        <w:rPr>
          <w:rFonts w:ascii="Times New Roman" w:eastAsia="Times New Roman" w:hAnsi="Times New Roman" w:cs="Times New Roman"/>
          <w:sz w:val="24"/>
          <w:szCs w:val="24"/>
          <w:lang w:eastAsia="uk-UA"/>
        </w:rPr>
        <w:t>аеробно</w:t>
      </w:r>
      <w:proofErr w:type="spellEnd"/>
      <w:r w:rsidRPr="00193A71">
        <w:rPr>
          <w:rFonts w:ascii="Times New Roman" w:eastAsia="Times New Roman" w:hAnsi="Times New Roman" w:cs="Times New Roman"/>
          <w:sz w:val="24"/>
          <w:szCs w:val="24"/>
          <w:lang w:eastAsia="uk-UA"/>
        </w:rPr>
        <w:t>-анаеробній інфекції (</w:t>
      </w:r>
      <w:proofErr w:type="spellStart"/>
      <w:r w:rsidRPr="00193A71">
        <w:rPr>
          <w:rFonts w:ascii="Times New Roman" w:eastAsia="Times New Roman" w:hAnsi="Times New Roman" w:cs="Times New Roman"/>
          <w:sz w:val="24"/>
          <w:szCs w:val="24"/>
          <w:lang w:eastAsia="uk-UA"/>
        </w:rPr>
        <w:t>інтроабдомінальна</w:t>
      </w:r>
      <w:proofErr w:type="spellEnd"/>
      <w:r w:rsidRPr="00193A71">
        <w:rPr>
          <w:rFonts w:ascii="Times New Roman" w:eastAsia="Times New Roman" w:hAnsi="Times New Roman" w:cs="Times New Roman"/>
          <w:sz w:val="24"/>
          <w:szCs w:val="24"/>
          <w:lang w:eastAsia="uk-UA"/>
        </w:rPr>
        <w:t xml:space="preserve">, гінекологічна, </w:t>
      </w:r>
      <w:proofErr w:type="spellStart"/>
      <w:r w:rsidRPr="00193A71">
        <w:rPr>
          <w:rFonts w:ascii="Times New Roman" w:eastAsia="Times New Roman" w:hAnsi="Times New Roman" w:cs="Times New Roman"/>
          <w:sz w:val="24"/>
          <w:szCs w:val="24"/>
          <w:lang w:eastAsia="uk-UA"/>
        </w:rPr>
        <w:t>ранева</w:t>
      </w:r>
      <w:proofErr w:type="spellEnd"/>
      <w:r w:rsidRPr="00193A71">
        <w:rPr>
          <w:rFonts w:ascii="Times New Roman" w:eastAsia="Times New Roman" w:hAnsi="Times New Roman" w:cs="Times New Roman"/>
          <w:sz w:val="24"/>
          <w:szCs w:val="24"/>
          <w:lang w:eastAsia="uk-UA"/>
        </w:rPr>
        <w:t>, остеомієліт, сепсис), а також при менінгіті, викликаному продукуючими бета-</w:t>
      </w:r>
      <w:proofErr w:type="spellStart"/>
      <w:r w:rsidRPr="00193A71">
        <w:rPr>
          <w:rFonts w:ascii="Times New Roman" w:eastAsia="Times New Roman" w:hAnsi="Times New Roman" w:cs="Times New Roman"/>
          <w:sz w:val="24"/>
          <w:szCs w:val="24"/>
          <w:lang w:eastAsia="uk-UA"/>
        </w:rPr>
        <w:t>лактомазу</w:t>
      </w:r>
      <w:proofErr w:type="spellEnd"/>
      <w:r w:rsidRPr="00193A71">
        <w:rPr>
          <w:rFonts w:ascii="Times New Roman" w:eastAsia="Times New Roman" w:hAnsi="Times New Roman" w:cs="Times New Roman"/>
          <w:sz w:val="24"/>
          <w:szCs w:val="24"/>
          <w:lang w:eastAsia="uk-UA"/>
        </w:rPr>
        <w:t xml:space="preserve"> штамами H. </w:t>
      </w:r>
      <w:proofErr w:type="spellStart"/>
      <w:r w:rsidRPr="00193A71">
        <w:rPr>
          <w:rFonts w:ascii="Times New Roman" w:eastAsia="Times New Roman" w:hAnsi="Times New Roman" w:cs="Times New Roman"/>
          <w:sz w:val="24"/>
          <w:szCs w:val="24"/>
          <w:lang w:eastAsia="uk-UA"/>
        </w:rPr>
        <w:t>Influenzae</w:t>
      </w:r>
      <w:proofErr w:type="spellEnd"/>
      <w:r w:rsidRPr="00193A71">
        <w:rPr>
          <w:rFonts w:ascii="Times New Roman" w:eastAsia="Times New Roman" w:hAnsi="Times New Roman" w:cs="Times New Roman"/>
          <w:sz w:val="24"/>
          <w:szCs w:val="24"/>
          <w:lang w:eastAsia="uk-UA"/>
        </w:rPr>
        <w:t xml:space="preserve">. Показана ефективність </w:t>
      </w:r>
      <w:proofErr w:type="spellStart"/>
      <w:r w:rsidRPr="00193A71">
        <w:rPr>
          <w:rFonts w:ascii="Times New Roman" w:eastAsia="Times New Roman" w:hAnsi="Times New Roman" w:cs="Times New Roman"/>
          <w:sz w:val="24"/>
          <w:szCs w:val="24"/>
          <w:lang w:eastAsia="uk-UA"/>
        </w:rPr>
        <w:t>ампіцилін</w:t>
      </w:r>
      <w:proofErr w:type="spellEnd"/>
      <w:r w:rsidRPr="00193A71">
        <w:rPr>
          <w:rFonts w:ascii="Times New Roman" w:eastAsia="Times New Roman" w:hAnsi="Times New Roman" w:cs="Times New Roman"/>
          <w:sz w:val="24"/>
          <w:szCs w:val="24"/>
          <w:lang w:eastAsia="uk-UA"/>
        </w:rPr>
        <w:t>/</w:t>
      </w:r>
      <w:proofErr w:type="spellStart"/>
      <w:r w:rsidRPr="00193A71">
        <w:rPr>
          <w:rFonts w:ascii="Times New Roman" w:eastAsia="Times New Roman" w:hAnsi="Times New Roman" w:cs="Times New Roman"/>
          <w:sz w:val="24"/>
          <w:szCs w:val="24"/>
          <w:lang w:eastAsia="uk-UA"/>
        </w:rPr>
        <w:t>сульбактаму</w:t>
      </w:r>
      <w:proofErr w:type="spellEnd"/>
      <w:r w:rsidRPr="00193A71">
        <w:rPr>
          <w:rFonts w:ascii="Times New Roman" w:eastAsia="Times New Roman" w:hAnsi="Times New Roman" w:cs="Times New Roman"/>
          <w:sz w:val="24"/>
          <w:szCs w:val="24"/>
          <w:lang w:eastAsia="uk-UA"/>
        </w:rPr>
        <w:t xml:space="preserve"> для профілактики хірургічних інфекцій, особливо при операціях на кишечнику та органах малого тазу. За останні роки створена нова лікарська форма </w:t>
      </w:r>
      <w:proofErr w:type="spellStart"/>
      <w:r w:rsidRPr="00193A71">
        <w:rPr>
          <w:rFonts w:ascii="Times New Roman" w:eastAsia="Times New Roman" w:hAnsi="Times New Roman" w:cs="Times New Roman"/>
          <w:sz w:val="24"/>
          <w:szCs w:val="24"/>
          <w:lang w:eastAsia="uk-UA"/>
        </w:rPr>
        <w:t>ампіцилін</w:t>
      </w:r>
      <w:proofErr w:type="spellEnd"/>
      <w:r w:rsidRPr="00193A71">
        <w:rPr>
          <w:rFonts w:ascii="Times New Roman" w:eastAsia="Times New Roman" w:hAnsi="Times New Roman" w:cs="Times New Roman"/>
          <w:sz w:val="24"/>
          <w:szCs w:val="24"/>
          <w:lang w:eastAsia="uk-UA"/>
        </w:rPr>
        <w:t>/</w:t>
      </w:r>
      <w:proofErr w:type="spellStart"/>
      <w:r w:rsidRPr="00193A71">
        <w:rPr>
          <w:rFonts w:ascii="Times New Roman" w:eastAsia="Times New Roman" w:hAnsi="Times New Roman" w:cs="Times New Roman"/>
          <w:sz w:val="24"/>
          <w:szCs w:val="24"/>
          <w:lang w:eastAsia="uk-UA"/>
        </w:rPr>
        <w:t>сульбактаму</w:t>
      </w:r>
      <w:proofErr w:type="spellEnd"/>
      <w:r w:rsidRPr="00193A71">
        <w:rPr>
          <w:rFonts w:ascii="Times New Roman" w:eastAsia="Times New Roman" w:hAnsi="Times New Roman" w:cs="Times New Roman"/>
          <w:sz w:val="24"/>
          <w:szCs w:val="24"/>
          <w:lang w:eastAsia="uk-UA"/>
        </w:rPr>
        <w:t xml:space="preserve"> для прийому всередину (</w:t>
      </w:r>
      <w:proofErr w:type="spellStart"/>
      <w:r w:rsidRPr="00193A71">
        <w:rPr>
          <w:rFonts w:ascii="Times New Roman" w:eastAsia="Times New Roman" w:hAnsi="Times New Roman" w:cs="Times New Roman"/>
          <w:sz w:val="24"/>
          <w:szCs w:val="24"/>
          <w:lang w:eastAsia="uk-UA"/>
        </w:rPr>
        <w:t>сультаміцилін</w:t>
      </w:r>
      <w:proofErr w:type="spellEnd"/>
      <w:r w:rsidRPr="00193A71">
        <w:rPr>
          <w:rFonts w:ascii="Times New Roman" w:eastAsia="Times New Roman" w:hAnsi="Times New Roman" w:cs="Times New Roman"/>
          <w:sz w:val="24"/>
          <w:szCs w:val="24"/>
          <w:lang w:eastAsia="uk-UA"/>
        </w:rPr>
        <w:t>), що дозволяє використовувати препарат в амбулаторній практиці.</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Тикарцилін</w:t>
      </w:r>
      <w:proofErr w:type="spellEnd"/>
      <w:r w:rsidRPr="00193A71">
        <w:rPr>
          <w:rFonts w:ascii="Times New Roman" w:eastAsia="Times New Roman" w:hAnsi="Times New Roman" w:cs="Times New Roman"/>
          <w:sz w:val="24"/>
          <w:szCs w:val="24"/>
          <w:lang w:eastAsia="uk-UA"/>
        </w:rPr>
        <w:t>/</w:t>
      </w:r>
      <w:proofErr w:type="spellStart"/>
      <w:r w:rsidRPr="00193A71">
        <w:rPr>
          <w:rFonts w:ascii="Times New Roman" w:eastAsia="Times New Roman" w:hAnsi="Times New Roman" w:cs="Times New Roman"/>
          <w:sz w:val="24"/>
          <w:szCs w:val="24"/>
          <w:lang w:eastAsia="uk-UA"/>
        </w:rPr>
        <w:t>клавуланова</w:t>
      </w:r>
      <w:proofErr w:type="spellEnd"/>
      <w:r w:rsidRPr="00193A71">
        <w:rPr>
          <w:rFonts w:ascii="Times New Roman" w:eastAsia="Times New Roman" w:hAnsi="Times New Roman" w:cs="Times New Roman"/>
          <w:sz w:val="24"/>
          <w:szCs w:val="24"/>
          <w:lang w:eastAsia="uk-UA"/>
        </w:rPr>
        <w:t xml:space="preserve"> кислота та </w:t>
      </w:r>
      <w:proofErr w:type="spellStart"/>
      <w:r w:rsidRPr="00193A71">
        <w:rPr>
          <w:rFonts w:ascii="Times New Roman" w:eastAsia="Times New Roman" w:hAnsi="Times New Roman" w:cs="Times New Roman"/>
          <w:sz w:val="24"/>
          <w:szCs w:val="24"/>
          <w:lang w:eastAsia="uk-UA"/>
        </w:rPr>
        <w:t>піперацилін</w:t>
      </w:r>
      <w:proofErr w:type="spellEnd"/>
      <w:r w:rsidRPr="00193A71">
        <w:rPr>
          <w:rFonts w:ascii="Times New Roman" w:eastAsia="Times New Roman" w:hAnsi="Times New Roman" w:cs="Times New Roman"/>
          <w:sz w:val="24"/>
          <w:szCs w:val="24"/>
          <w:lang w:eastAsia="uk-UA"/>
        </w:rPr>
        <w:t>/</w:t>
      </w:r>
      <w:proofErr w:type="spellStart"/>
      <w:r w:rsidRPr="00193A71">
        <w:rPr>
          <w:rFonts w:ascii="Times New Roman" w:eastAsia="Times New Roman" w:hAnsi="Times New Roman" w:cs="Times New Roman"/>
          <w:sz w:val="24"/>
          <w:szCs w:val="24"/>
          <w:lang w:eastAsia="uk-UA"/>
        </w:rPr>
        <w:t>тазобактам</w:t>
      </w:r>
      <w:proofErr w:type="spellEnd"/>
      <w:r w:rsidRPr="00193A71">
        <w:rPr>
          <w:rFonts w:ascii="Times New Roman" w:eastAsia="Times New Roman" w:hAnsi="Times New Roman" w:cs="Times New Roman"/>
          <w:sz w:val="24"/>
          <w:szCs w:val="24"/>
          <w:lang w:eastAsia="uk-UA"/>
        </w:rPr>
        <w:t xml:space="preserve"> показані для лікування тяжких інфекцій у стаціонарі, викликаних резистентними штамами бактерій. Ефективність </w:t>
      </w:r>
      <w:proofErr w:type="spellStart"/>
      <w:r w:rsidRPr="00193A71">
        <w:rPr>
          <w:rFonts w:ascii="Times New Roman" w:eastAsia="Times New Roman" w:hAnsi="Times New Roman" w:cs="Times New Roman"/>
          <w:sz w:val="24"/>
          <w:szCs w:val="24"/>
          <w:lang w:eastAsia="uk-UA"/>
        </w:rPr>
        <w:t>піперацилін</w:t>
      </w:r>
      <w:proofErr w:type="spellEnd"/>
      <w:r w:rsidRPr="00193A71">
        <w:rPr>
          <w:rFonts w:ascii="Times New Roman" w:eastAsia="Times New Roman" w:hAnsi="Times New Roman" w:cs="Times New Roman"/>
          <w:sz w:val="24"/>
          <w:szCs w:val="24"/>
          <w:lang w:eastAsia="uk-UA"/>
        </w:rPr>
        <w:t>/</w:t>
      </w:r>
      <w:proofErr w:type="spellStart"/>
      <w:r w:rsidRPr="00193A71">
        <w:rPr>
          <w:rFonts w:ascii="Times New Roman" w:eastAsia="Times New Roman" w:hAnsi="Times New Roman" w:cs="Times New Roman"/>
          <w:sz w:val="24"/>
          <w:szCs w:val="24"/>
          <w:lang w:eastAsia="uk-UA"/>
        </w:rPr>
        <w:t>тазобактаму</w:t>
      </w:r>
      <w:proofErr w:type="spellEnd"/>
      <w:r w:rsidRPr="00193A71">
        <w:rPr>
          <w:rFonts w:ascii="Times New Roman" w:eastAsia="Times New Roman" w:hAnsi="Times New Roman" w:cs="Times New Roman"/>
          <w:sz w:val="24"/>
          <w:szCs w:val="24"/>
          <w:lang w:eastAsia="uk-UA"/>
        </w:rPr>
        <w:t xml:space="preserve"> при </w:t>
      </w:r>
      <w:proofErr w:type="spellStart"/>
      <w:r w:rsidRPr="00193A71">
        <w:rPr>
          <w:rFonts w:ascii="Times New Roman" w:eastAsia="Times New Roman" w:hAnsi="Times New Roman" w:cs="Times New Roman"/>
          <w:sz w:val="24"/>
          <w:szCs w:val="24"/>
          <w:lang w:eastAsia="uk-UA"/>
        </w:rPr>
        <w:t>монотерапії</w:t>
      </w:r>
      <w:proofErr w:type="spellEnd"/>
      <w:r w:rsidRPr="00193A71">
        <w:rPr>
          <w:rFonts w:ascii="Times New Roman" w:eastAsia="Times New Roman" w:hAnsi="Times New Roman" w:cs="Times New Roman"/>
          <w:sz w:val="24"/>
          <w:szCs w:val="24"/>
          <w:lang w:eastAsia="uk-UA"/>
        </w:rPr>
        <w:t xml:space="preserve"> показана в контрольованих дослідженнях при лікуванні перитоніту, пневмонії в реанімації і у хворих з агранулоцитозом.</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Цефоперазон</w:t>
      </w:r>
      <w:proofErr w:type="spellEnd"/>
      <w:r w:rsidRPr="00193A71">
        <w:rPr>
          <w:rFonts w:ascii="Times New Roman" w:eastAsia="Times New Roman" w:hAnsi="Times New Roman" w:cs="Times New Roman"/>
          <w:sz w:val="24"/>
          <w:szCs w:val="24"/>
          <w:lang w:eastAsia="uk-UA"/>
        </w:rPr>
        <w:t>/</w:t>
      </w:r>
      <w:proofErr w:type="spellStart"/>
      <w:r w:rsidRPr="00193A71">
        <w:rPr>
          <w:rFonts w:ascii="Times New Roman" w:eastAsia="Times New Roman" w:hAnsi="Times New Roman" w:cs="Times New Roman"/>
          <w:sz w:val="24"/>
          <w:szCs w:val="24"/>
          <w:lang w:eastAsia="uk-UA"/>
        </w:rPr>
        <w:t>сульбактам</w:t>
      </w:r>
      <w:proofErr w:type="spellEnd"/>
      <w:r w:rsidRPr="00193A71">
        <w:rPr>
          <w:rFonts w:ascii="Times New Roman" w:eastAsia="Times New Roman" w:hAnsi="Times New Roman" w:cs="Times New Roman"/>
          <w:sz w:val="24"/>
          <w:szCs w:val="24"/>
          <w:lang w:eastAsia="uk-UA"/>
        </w:rPr>
        <w:t xml:space="preserve"> менш вивчений, ніж комбіновані препарати пеніцилінів. Є дані про успішне використання цього засобу при лікуванні тяжких госпітальних інфекцій, викликаних стійкими до </w:t>
      </w:r>
      <w:proofErr w:type="spellStart"/>
      <w:r w:rsidRPr="00193A71">
        <w:rPr>
          <w:rFonts w:ascii="Times New Roman" w:eastAsia="Times New Roman" w:hAnsi="Times New Roman" w:cs="Times New Roman"/>
          <w:sz w:val="24"/>
          <w:szCs w:val="24"/>
          <w:lang w:eastAsia="uk-UA"/>
        </w:rPr>
        <w:t>цефоперазону</w:t>
      </w:r>
      <w:proofErr w:type="spellEnd"/>
      <w:r w:rsidRPr="00193A71">
        <w:rPr>
          <w:rFonts w:ascii="Times New Roman" w:eastAsia="Times New Roman" w:hAnsi="Times New Roman" w:cs="Times New Roman"/>
          <w:sz w:val="24"/>
          <w:szCs w:val="24"/>
          <w:lang w:eastAsia="uk-UA"/>
        </w:rPr>
        <w:t xml:space="preserve"> мікроорганізмами.</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Монобоктами</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Азтреонам</w:t>
      </w:r>
      <w:proofErr w:type="spellEnd"/>
      <w:r w:rsidRPr="00193A71">
        <w:rPr>
          <w:rFonts w:ascii="Times New Roman" w:eastAsia="Times New Roman" w:hAnsi="Times New Roman" w:cs="Times New Roman"/>
          <w:sz w:val="24"/>
          <w:szCs w:val="24"/>
          <w:lang w:eastAsia="uk-UA"/>
        </w:rPr>
        <w:t xml:space="preserve"> використовується в клінічній практиці близько 10 років, але дотепер значення і місце його в лікуванні бактеріальних інфекцій не визначені. Препарат може призначатися для лікування інфекцій різної локалізації (головним чином, сечовивідних шляхів), викликаних грам(–) мікроорганізмами, у тому числі P. </w:t>
      </w:r>
      <w:proofErr w:type="spellStart"/>
      <w:r w:rsidRPr="00193A71">
        <w:rPr>
          <w:rFonts w:ascii="Times New Roman" w:eastAsia="Times New Roman" w:hAnsi="Times New Roman" w:cs="Times New Roman"/>
          <w:sz w:val="24"/>
          <w:szCs w:val="24"/>
          <w:lang w:eastAsia="uk-UA"/>
        </w:rPr>
        <w:t>aeruginosa</w:t>
      </w:r>
      <w:proofErr w:type="spellEnd"/>
      <w:r w:rsidRPr="00193A71">
        <w:rPr>
          <w:rFonts w:ascii="Times New Roman" w:eastAsia="Times New Roman" w:hAnsi="Times New Roman" w:cs="Times New Roman"/>
          <w:sz w:val="24"/>
          <w:szCs w:val="24"/>
          <w:lang w:eastAsia="uk-UA"/>
        </w:rPr>
        <w:t xml:space="preserve">, особливо при непереносимості пеніцилінів або </w:t>
      </w:r>
      <w:proofErr w:type="spellStart"/>
      <w:r w:rsidRPr="00193A71">
        <w:rPr>
          <w:rFonts w:ascii="Times New Roman" w:eastAsia="Times New Roman" w:hAnsi="Times New Roman" w:cs="Times New Roman"/>
          <w:sz w:val="24"/>
          <w:szCs w:val="24"/>
          <w:lang w:eastAsia="uk-UA"/>
        </w:rPr>
        <w:t>цефалоспоринів</w:t>
      </w:r>
      <w:proofErr w:type="spellEnd"/>
      <w:r w:rsidRPr="00193A71">
        <w:rPr>
          <w:rFonts w:ascii="Times New Roman" w:eastAsia="Times New Roman" w:hAnsi="Times New Roman" w:cs="Times New Roman"/>
          <w:sz w:val="24"/>
          <w:szCs w:val="24"/>
          <w:lang w:eastAsia="uk-UA"/>
        </w:rPr>
        <w:t xml:space="preserve">, наявності обмежень до застосування </w:t>
      </w:r>
      <w:proofErr w:type="spellStart"/>
      <w:r w:rsidRPr="00193A71">
        <w:rPr>
          <w:rFonts w:ascii="Times New Roman" w:eastAsia="Times New Roman" w:hAnsi="Times New Roman" w:cs="Times New Roman"/>
          <w:sz w:val="24"/>
          <w:szCs w:val="24"/>
          <w:lang w:eastAsia="uk-UA"/>
        </w:rPr>
        <w:t>аміноглікозидів</w:t>
      </w:r>
      <w:proofErr w:type="spellEnd"/>
      <w:r w:rsidRPr="00193A71">
        <w:rPr>
          <w:rFonts w:ascii="Times New Roman" w:eastAsia="Times New Roman" w:hAnsi="Times New Roman" w:cs="Times New Roman"/>
          <w:sz w:val="24"/>
          <w:szCs w:val="24"/>
          <w:lang w:eastAsia="uk-UA"/>
        </w:rPr>
        <w:t xml:space="preserve"> (похилий вік, порушення функції нирок).</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Карбапенеми</w:t>
      </w:r>
      <w:proofErr w:type="spellEnd"/>
      <w:r w:rsidRPr="00193A71">
        <w:rPr>
          <w:rFonts w:ascii="Times New Roman" w:eastAsia="Times New Roman" w:hAnsi="Times New Roman" w:cs="Times New Roman"/>
          <w:sz w:val="24"/>
          <w:szCs w:val="24"/>
          <w:lang w:eastAsia="uk-UA"/>
        </w:rPr>
        <w:t xml:space="preserve">. Першим препаратом цієї групи є </w:t>
      </w:r>
      <w:proofErr w:type="spellStart"/>
      <w:r w:rsidRPr="00193A71">
        <w:rPr>
          <w:rFonts w:ascii="Times New Roman" w:eastAsia="Times New Roman" w:hAnsi="Times New Roman" w:cs="Times New Roman"/>
          <w:sz w:val="24"/>
          <w:szCs w:val="24"/>
          <w:lang w:eastAsia="uk-UA"/>
        </w:rPr>
        <w:t>імепенем</w:t>
      </w:r>
      <w:proofErr w:type="spellEnd"/>
      <w:r w:rsidRPr="00193A71">
        <w:rPr>
          <w:rFonts w:ascii="Times New Roman" w:eastAsia="Times New Roman" w:hAnsi="Times New Roman" w:cs="Times New Roman"/>
          <w:sz w:val="24"/>
          <w:szCs w:val="24"/>
          <w:lang w:eastAsia="uk-UA"/>
        </w:rPr>
        <w:t xml:space="preserve">, який з’явився в клініці у 1986 році. У лікарській формі </w:t>
      </w:r>
      <w:proofErr w:type="spellStart"/>
      <w:r w:rsidRPr="00193A71">
        <w:rPr>
          <w:rFonts w:ascii="Times New Roman" w:eastAsia="Times New Roman" w:hAnsi="Times New Roman" w:cs="Times New Roman"/>
          <w:sz w:val="24"/>
          <w:szCs w:val="24"/>
          <w:lang w:eastAsia="uk-UA"/>
        </w:rPr>
        <w:t>імепенем</w:t>
      </w:r>
      <w:proofErr w:type="spellEnd"/>
      <w:r w:rsidRPr="00193A71">
        <w:rPr>
          <w:rFonts w:ascii="Times New Roman" w:eastAsia="Times New Roman" w:hAnsi="Times New Roman" w:cs="Times New Roman"/>
          <w:sz w:val="24"/>
          <w:szCs w:val="24"/>
          <w:lang w:eastAsia="uk-UA"/>
        </w:rPr>
        <w:t xml:space="preserve"> поєднується з </w:t>
      </w:r>
      <w:proofErr w:type="spellStart"/>
      <w:r w:rsidRPr="00193A71">
        <w:rPr>
          <w:rFonts w:ascii="Times New Roman" w:eastAsia="Times New Roman" w:hAnsi="Times New Roman" w:cs="Times New Roman"/>
          <w:sz w:val="24"/>
          <w:szCs w:val="24"/>
          <w:lang w:eastAsia="uk-UA"/>
        </w:rPr>
        <w:t>циластатином</w:t>
      </w:r>
      <w:proofErr w:type="spellEnd"/>
      <w:r w:rsidRPr="00193A71">
        <w:rPr>
          <w:rFonts w:ascii="Times New Roman" w:eastAsia="Times New Roman" w:hAnsi="Times New Roman" w:cs="Times New Roman"/>
          <w:sz w:val="24"/>
          <w:szCs w:val="24"/>
          <w:lang w:eastAsia="uk-UA"/>
        </w:rPr>
        <w:t xml:space="preserve">, останній не має антимікробних властивостей, але інгібує нирковий фермент </w:t>
      </w:r>
      <w:proofErr w:type="spellStart"/>
      <w:r w:rsidRPr="00193A71">
        <w:rPr>
          <w:rFonts w:ascii="Times New Roman" w:eastAsia="Times New Roman" w:hAnsi="Times New Roman" w:cs="Times New Roman"/>
          <w:sz w:val="24"/>
          <w:szCs w:val="24"/>
          <w:lang w:eastAsia="uk-UA"/>
        </w:rPr>
        <w:t>дегідропептидазу</w:t>
      </w:r>
      <w:proofErr w:type="spellEnd"/>
      <w:r w:rsidRPr="00193A71">
        <w:rPr>
          <w:rFonts w:ascii="Times New Roman" w:eastAsia="Times New Roman" w:hAnsi="Times New Roman" w:cs="Times New Roman"/>
          <w:sz w:val="24"/>
          <w:szCs w:val="24"/>
          <w:lang w:eastAsia="uk-UA"/>
        </w:rPr>
        <w:t xml:space="preserve">-І, яка </w:t>
      </w:r>
      <w:proofErr w:type="spellStart"/>
      <w:r w:rsidRPr="00193A71">
        <w:rPr>
          <w:rFonts w:ascii="Times New Roman" w:eastAsia="Times New Roman" w:hAnsi="Times New Roman" w:cs="Times New Roman"/>
          <w:sz w:val="24"/>
          <w:szCs w:val="24"/>
          <w:lang w:eastAsia="uk-UA"/>
        </w:rPr>
        <w:t>інактивує</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імепенем</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Меропенем</w:t>
      </w:r>
      <w:proofErr w:type="spellEnd"/>
      <w:r w:rsidRPr="00193A71">
        <w:rPr>
          <w:rFonts w:ascii="Times New Roman" w:eastAsia="Times New Roman" w:hAnsi="Times New Roman" w:cs="Times New Roman"/>
          <w:sz w:val="24"/>
          <w:szCs w:val="24"/>
          <w:lang w:eastAsia="uk-UA"/>
        </w:rPr>
        <w:t xml:space="preserve"> стійкий до ниркової </w:t>
      </w:r>
      <w:proofErr w:type="spellStart"/>
      <w:r w:rsidRPr="00193A71">
        <w:rPr>
          <w:rFonts w:ascii="Times New Roman" w:eastAsia="Times New Roman" w:hAnsi="Times New Roman" w:cs="Times New Roman"/>
          <w:sz w:val="24"/>
          <w:szCs w:val="24"/>
          <w:lang w:eastAsia="uk-UA"/>
        </w:rPr>
        <w:t>дегідропептидази</w:t>
      </w:r>
      <w:proofErr w:type="spellEnd"/>
      <w:r w:rsidRPr="00193A71">
        <w:rPr>
          <w:rFonts w:ascii="Times New Roman" w:eastAsia="Times New Roman" w:hAnsi="Times New Roman" w:cs="Times New Roman"/>
          <w:sz w:val="24"/>
          <w:szCs w:val="24"/>
          <w:lang w:eastAsia="uk-UA"/>
        </w:rPr>
        <w:t xml:space="preserve"> і застосовується без </w:t>
      </w:r>
      <w:proofErr w:type="spellStart"/>
      <w:r w:rsidRPr="00193A71">
        <w:rPr>
          <w:rFonts w:ascii="Times New Roman" w:eastAsia="Times New Roman" w:hAnsi="Times New Roman" w:cs="Times New Roman"/>
          <w:sz w:val="24"/>
          <w:szCs w:val="24"/>
          <w:lang w:eastAsia="uk-UA"/>
        </w:rPr>
        <w:t>циластатину</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Карбапенеми</w:t>
      </w:r>
      <w:proofErr w:type="spellEnd"/>
      <w:r w:rsidRPr="00193A71">
        <w:rPr>
          <w:rFonts w:ascii="Times New Roman" w:eastAsia="Times New Roman" w:hAnsi="Times New Roman" w:cs="Times New Roman"/>
          <w:sz w:val="24"/>
          <w:szCs w:val="24"/>
          <w:lang w:eastAsia="uk-UA"/>
        </w:rPr>
        <w:t xml:space="preserve"> мають найширший спектр антимікробної дії серед усіх антибактеріальних препаратів. Вони високоактивні щодо більшості грам(–) бактерій, анаеробів, деяких грам(+) коків (стрептококи, пневмококи), актиноміцетів і проявляють помірну активність щодо стафілококів і ентерококів (крім E. </w:t>
      </w:r>
      <w:proofErr w:type="spellStart"/>
      <w:r w:rsidRPr="00193A71">
        <w:rPr>
          <w:rFonts w:ascii="Times New Roman" w:eastAsia="Times New Roman" w:hAnsi="Times New Roman" w:cs="Times New Roman"/>
          <w:sz w:val="24"/>
          <w:szCs w:val="24"/>
          <w:lang w:eastAsia="uk-UA"/>
        </w:rPr>
        <w:t>faecium</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лістерій</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Меропенем</w:t>
      </w:r>
      <w:proofErr w:type="spellEnd"/>
      <w:r w:rsidRPr="00193A71">
        <w:rPr>
          <w:rFonts w:ascii="Times New Roman" w:eastAsia="Times New Roman" w:hAnsi="Times New Roman" w:cs="Times New Roman"/>
          <w:sz w:val="24"/>
          <w:szCs w:val="24"/>
          <w:lang w:eastAsia="uk-UA"/>
        </w:rPr>
        <w:t xml:space="preserve"> активніший за </w:t>
      </w:r>
      <w:proofErr w:type="spellStart"/>
      <w:r w:rsidRPr="00193A71">
        <w:rPr>
          <w:rFonts w:ascii="Times New Roman" w:eastAsia="Times New Roman" w:hAnsi="Times New Roman" w:cs="Times New Roman"/>
          <w:sz w:val="24"/>
          <w:szCs w:val="24"/>
          <w:lang w:eastAsia="uk-UA"/>
        </w:rPr>
        <w:t>імепенем</w:t>
      </w:r>
      <w:proofErr w:type="spellEnd"/>
      <w:r w:rsidRPr="00193A71">
        <w:rPr>
          <w:rFonts w:ascii="Times New Roman" w:eastAsia="Times New Roman" w:hAnsi="Times New Roman" w:cs="Times New Roman"/>
          <w:sz w:val="24"/>
          <w:szCs w:val="24"/>
          <w:lang w:eastAsia="uk-UA"/>
        </w:rPr>
        <w:t xml:space="preserve"> щодо грам(–) </w:t>
      </w:r>
      <w:proofErr w:type="spellStart"/>
      <w:r w:rsidRPr="00193A71">
        <w:rPr>
          <w:rFonts w:ascii="Times New Roman" w:eastAsia="Times New Roman" w:hAnsi="Times New Roman" w:cs="Times New Roman"/>
          <w:sz w:val="24"/>
          <w:szCs w:val="24"/>
          <w:lang w:eastAsia="uk-UA"/>
        </w:rPr>
        <w:t>Enterobacteriaceae</w:t>
      </w:r>
      <w:proofErr w:type="spellEnd"/>
      <w:r w:rsidRPr="00193A71">
        <w:rPr>
          <w:rFonts w:ascii="Times New Roman" w:eastAsia="Times New Roman" w:hAnsi="Times New Roman" w:cs="Times New Roman"/>
          <w:sz w:val="24"/>
          <w:szCs w:val="24"/>
          <w:lang w:eastAsia="uk-UA"/>
        </w:rPr>
        <w:t xml:space="preserve"> і P. </w:t>
      </w:r>
      <w:proofErr w:type="spellStart"/>
      <w:r w:rsidRPr="00193A71">
        <w:rPr>
          <w:rFonts w:ascii="Times New Roman" w:eastAsia="Times New Roman" w:hAnsi="Times New Roman" w:cs="Times New Roman"/>
          <w:sz w:val="24"/>
          <w:szCs w:val="24"/>
          <w:lang w:eastAsia="uk-UA"/>
        </w:rPr>
        <w:t>Aeruginosa</w:t>
      </w:r>
      <w:proofErr w:type="spellEnd"/>
      <w:r w:rsidRPr="00193A71">
        <w:rPr>
          <w:rFonts w:ascii="Times New Roman" w:eastAsia="Times New Roman" w:hAnsi="Times New Roman" w:cs="Times New Roman"/>
          <w:sz w:val="24"/>
          <w:szCs w:val="24"/>
          <w:lang w:eastAsia="uk-UA"/>
        </w:rPr>
        <w:t xml:space="preserve"> та поступається </w:t>
      </w:r>
      <w:proofErr w:type="spellStart"/>
      <w:r w:rsidRPr="00193A71">
        <w:rPr>
          <w:rFonts w:ascii="Times New Roman" w:eastAsia="Times New Roman" w:hAnsi="Times New Roman" w:cs="Times New Roman"/>
          <w:sz w:val="24"/>
          <w:szCs w:val="24"/>
          <w:lang w:eastAsia="uk-UA"/>
        </w:rPr>
        <w:t>імепенему</w:t>
      </w:r>
      <w:proofErr w:type="spellEnd"/>
      <w:r w:rsidRPr="00193A71">
        <w:rPr>
          <w:rFonts w:ascii="Times New Roman" w:eastAsia="Times New Roman" w:hAnsi="Times New Roman" w:cs="Times New Roman"/>
          <w:sz w:val="24"/>
          <w:szCs w:val="24"/>
          <w:lang w:eastAsia="uk-UA"/>
        </w:rPr>
        <w:t xml:space="preserve"> по дії на грам(+) коки.</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Карбапенеми</w:t>
      </w:r>
      <w:proofErr w:type="spellEnd"/>
      <w:r w:rsidRPr="00193A71">
        <w:rPr>
          <w:rFonts w:ascii="Times New Roman" w:eastAsia="Times New Roman" w:hAnsi="Times New Roman" w:cs="Times New Roman"/>
          <w:sz w:val="24"/>
          <w:szCs w:val="24"/>
          <w:lang w:eastAsia="uk-UA"/>
        </w:rPr>
        <w:t xml:space="preserve"> є антибіотиками резерву і призначаються для лікування тяжких госпітальних інфекцій різної локалізації і сепсису. Ефективні при лікуванні інфекцій у реанімації і у хворих з агранулоцитозом. При загрозливих для життя інфекціях невідомої етіології </w:t>
      </w:r>
      <w:proofErr w:type="spellStart"/>
      <w:r w:rsidRPr="00193A71">
        <w:rPr>
          <w:rFonts w:ascii="Times New Roman" w:eastAsia="Times New Roman" w:hAnsi="Times New Roman" w:cs="Times New Roman"/>
          <w:sz w:val="24"/>
          <w:szCs w:val="24"/>
          <w:lang w:eastAsia="uk-UA"/>
        </w:rPr>
        <w:t>карбапенеми</w:t>
      </w:r>
      <w:proofErr w:type="spellEnd"/>
      <w:r w:rsidRPr="00193A71">
        <w:rPr>
          <w:rFonts w:ascii="Times New Roman" w:eastAsia="Times New Roman" w:hAnsi="Times New Roman" w:cs="Times New Roman"/>
          <w:sz w:val="24"/>
          <w:szCs w:val="24"/>
          <w:lang w:eastAsia="uk-UA"/>
        </w:rPr>
        <w:t xml:space="preserve"> можуть призначатися як засоби І ряду емпіричної </w:t>
      </w:r>
      <w:proofErr w:type="spellStart"/>
      <w:r w:rsidRPr="00193A71">
        <w:rPr>
          <w:rFonts w:ascii="Times New Roman" w:eastAsia="Times New Roman" w:hAnsi="Times New Roman" w:cs="Times New Roman"/>
          <w:sz w:val="24"/>
          <w:szCs w:val="24"/>
          <w:lang w:eastAsia="uk-UA"/>
        </w:rPr>
        <w:t>монотерапії</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r>
      <w:r w:rsidRPr="00193A71">
        <w:rPr>
          <w:rFonts w:ascii="Times New Roman" w:eastAsia="Times New Roman" w:hAnsi="Times New Roman" w:cs="Times New Roman"/>
          <w:sz w:val="24"/>
          <w:szCs w:val="24"/>
          <w:lang w:eastAsia="uk-UA"/>
        </w:rPr>
        <w:lastRenderedPageBreak/>
        <w:t xml:space="preserve">Антибіотики тетрациклінового ряду — природний тетрациклін та напівсинтетичний </w:t>
      </w:r>
      <w:proofErr w:type="spellStart"/>
      <w:r w:rsidRPr="00193A71">
        <w:rPr>
          <w:rFonts w:ascii="Times New Roman" w:eastAsia="Times New Roman" w:hAnsi="Times New Roman" w:cs="Times New Roman"/>
          <w:sz w:val="24"/>
          <w:szCs w:val="24"/>
          <w:lang w:eastAsia="uk-UA"/>
        </w:rPr>
        <w:t>доксициклін</w:t>
      </w:r>
      <w:proofErr w:type="spellEnd"/>
      <w:r w:rsidRPr="00193A71">
        <w:rPr>
          <w:rFonts w:ascii="Times New Roman" w:eastAsia="Times New Roman" w:hAnsi="Times New Roman" w:cs="Times New Roman"/>
          <w:sz w:val="24"/>
          <w:szCs w:val="24"/>
          <w:lang w:eastAsia="uk-UA"/>
        </w:rPr>
        <w:t xml:space="preserve"> — </w:t>
      </w:r>
      <w:proofErr w:type="spellStart"/>
      <w:r w:rsidRPr="00193A71">
        <w:rPr>
          <w:rFonts w:ascii="Times New Roman" w:eastAsia="Times New Roman" w:hAnsi="Times New Roman" w:cs="Times New Roman"/>
          <w:sz w:val="24"/>
          <w:szCs w:val="24"/>
          <w:lang w:eastAsia="uk-UA"/>
        </w:rPr>
        <w:t>залишаются</w:t>
      </w:r>
      <w:proofErr w:type="spellEnd"/>
      <w:r w:rsidRPr="00193A71">
        <w:rPr>
          <w:rFonts w:ascii="Times New Roman" w:eastAsia="Times New Roman" w:hAnsi="Times New Roman" w:cs="Times New Roman"/>
          <w:sz w:val="24"/>
          <w:szCs w:val="24"/>
          <w:lang w:eastAsia="uk-UA"/>
        </w:rPr>
        <w:t xml:space="preserve"> досить уживаними в України, хоча їх значення поступово знижується внаслідок поширення резистентності мікроорганізмів. Ця група препаратів має широкий спектр дії та залишається препаратами вибору при інфекціях, спричинених </w:t>
      </w:r>
      <w:proofErr w:type="spellStart"/>
      <w:r w:rsidRPr="00193A71">
        <w:rPr>
          <w:rFonts w:ascii="Times New Roman" w:eastAsia="Times New Roman" w:hAnsi="Times New Roman" w:cs="Times New Roman"/>
          <w:sz w:val="24"/>
          <w:szCs w:val="24"/>
          <w:lang w:eastAsia="uk-UA"/>
        </w:rPr>
        <w:t>хламідіями</w:t>
      </w:r>
      <w:proofErr w:type="spellEnd"/>
      <w:r w:rsidRPr="00193A71">
        <w:rPr>
          <w:rFonts w:ascii="Times New Roman" w:eastAsia="Times New Roman" w:hAnsi="Times New Roman" w:cs="Times New Roman"/>
          <w:sz w:val="24"/>
          <w:szCs w:val="24"/>
          <w:lang w:eastAsia="uk-UA"/>
        </w:rPr>
        <w:t xml:space="preserve"> (трахома, </w:t>
      </w:r>
      <w:proofErr w:type="spellStart"/>
      <w:r w:rsidRPr="00193A71">
        <w:rPr>
          <w:rFonts w:ascii="Times New Roman" w:eastAsia="Times New Roman" w:hAnsi="Times New Roman" w:cs="Times New Roman"/>
          <w:sz w:val="24"/>
          <w:szCs w:val="24"/>
          <w:lang w:eastAsia="uk-UA"/>
        </w:rPr>
        <w:t>пситакоз</w:t>
      </w:r>
      <w:proofErr w:type="spellEnd"/>
      <w:r w:rsidRPr="00193A71">
        <w:rPr>
          <w:rFonts w:ascii="Times New Roman" w:eastAsia="Times New Roman" w:hAnsi="Times New Roman" w:cs="Times New Roman"/>
          <w:sz w:val="24"/>
          <w:szCs w:val="24"/>
          <w:lang w:eastAsia="uk-UA"/>
        </w:rPr>
        <w:t xml:space="preserve">, сальпінгіт, уретрит, венерична </w:t>
      </w:r>
      <w:proofErr w:type="spellStart"/>
      <w:r w:rsidRPr="00193A71">
        <w:rPr>
          <w:rFonts w:ascii="Times New Roman" w:eastAsia="Times New Roman" w:hAnsi="Times New Roman" w:cs="Times New Roman"/>
          <w:sz w:val="24"/>
          <w:szCs w:val="24"/>
          <w:lang w:eastAsia="uk-UA"/>
        </w:rPr>
        <w:t>лімфогранульома</w:t>
      </w:r>
      <w:proofErr w:type="spellEnd"/>
      <w:r w:rsidRPr="00193A71">
        <w:rPr>
          <w:rFonts w:ascii="Times New Roman" w:eastAsia="Times New Roman" w:hAnsi="Times New Roman" w:cs="Times New Roman"/>
          <w:sz w:val="24"/>
          <w:szCs w:val="24"/>
          <w:lang w:eastAsia="uk-UA"/>
        </w:rPr>
        <w:t xml:space="preserve">), рикетсіями (у тому числі Q-лихоманка), </w:t>
      </w:r>
      <w:proofErr w:type="spellStart"/>
      <w:r w:rsidRPr="00193A71">
        <w:rPr>
          <w:rFonts w:ascii="Times New Roman" w:eastAsia="Times New Roman" w:hAnsi="Times New Roman" w:cs="Times New Roman"/>
          <w:sz w:val="24"/>
          <w:szCs w:val="24"/>
          <w:lang w:eastAsia="uk-UA"/>
        </w:rPr>
        <w:t>бруцелами</w:t>
      </w:r>
      <w:proofErr w:type="spellEnd"/>
      <w:r w:rsidRPr="00193A71">
        <w:rPr>
          <w:rFonts w:ascii="Times New Roman" w:eastAsia="Times New Roman" w:hAnsi="Times New Roman" w:cs="Times New Roman"/>
          <w:sz w:val="24"/>
          <w:szCs w:val="24"/>
          <w:lang w:eastAsia="uk-UA"/>
        </w:rPr>
        <w:t xml:space="preserve">, спірохетами, включаючи </w:t>
      </w:r>
      <w:proofErr w:type="spellStart"/>
      <w:r w:rsidRPr="00193A71">
        <w:rPr>
          <w:rFonts w:ascii="Times New Roman" w:eastAsia="Times New Roman" w:hAnsi="Times New Roman" w:cs="Times New Roman"/>
          <w:sz w:val="24"/>
          <w:szCs w:val="24"/>
          <w:lang w:eastAsia="uk-UA"/>
        </w:rPr>
        <w:t>Borrelia</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burgdorferi</w:t>
      </w:r>
      <w:proofErr w:type="spellEnd"/>
      <w:r w:rsidRPr="00193A71">
        <w:rPr>
          <w:rFonts w:ascii="Times New Roman" w:eastAsia="Times New Roman" w:hAnsi="Times New Roman" w:cs="Times New Roman"/>
          <w:sz w:val="24"/>
          <w:szCs w:val="24"/>
          <w:lang w:eastAsia="uk-UA"/>
        </w:rPr>
        <w:t xml:space="preserve"> (кліщовий енцефаліт або хвороба </w:t>
      </w:r>
      <w:proofErr w:type="spellStart"/>
      <w:r w:rsidRPr="00193A71">
        <w:rPr>
          <w:rFonts w:ascii="Times New Roman" w:eastAsia="Times New Roman" w:hAnsi="Times New Roman" w:cs="Times New Roman"/>
          <w:sz w:val="24"/>
          <w:szCs w:val="24"/>
          <w:lang w:eastAsia="uk-UA"/>
        </w:rPr>
        <w:t>Лайма</w:t>
      </w:r>
      <w:proofErr w:type="spellEnd"/>
      <w:r w:rsidRPr="00193A71">
        <w:rPr>
          <w:rFonts w:ascii="Times New Roman" w:eastAsia="Times New Roman" w:hAnsi="Times New Roman" w:cs="Times New Roman"/>
          <w:sz w:val="24"/>
          <w:szCs w:val="24"/>
          <w:lang w:eastAsia="uk-UA"/>
        </w:rPr>
        <w:t xml:space="preserve">). Вони використовуються також у лікуванні респіраторних та </w:t>
      </w:r>
      <w:proofErr w:type="spellStart"/>
      <w:r w:rsidRPr="00193A71">
        <w:rPr>
          <w:rFonts w:ascii="Times New Roman" w:eastAsia="Times New Roman" w:hAnsi="Times New Roman" w:cs="Times New Roman"/>
          <w:sz w:val="24"/>
          <w:szCs w:val="24"/>
          <w:lang w:eastAsia="uk-UA"/>
        </w:rPr>
        <w:t>генітальних</w:t>
      </w:r>
      <w:proofErr w:type="spellEnd"/>
      <w:r w:rsidRPr="00193A71">
        <w:rPr>
          <w:rFonts w:ascii="Times New Roman" w:eastAsia="Times New Roman" w:hAnsi="Times New Roman" w:cs="Times New Roman"/>
          <w:sz w:val="24"/>
          <w:szCs w:val="24"/>
          <w:lang w:eastAsia="uk-UA"/>
        </w:rPr>
        <w:t xml:space="preserve"> інфекцій, збудником яких є мікоплазми, інфекцій порожнини рота, загострень хронічного бронхіту, лептоспірозу у хворих з алергією на пеніциліни.</w:t>
      </w:r>
      <w:r w:rsidRPr="00193A71">
        <w:rPr>
          <w:rFonts w:ascii="Times New Roman" w:eastAsia="Times New Roman" w:hAnsi="Times New Roman" w:cs="Times New Roman"/>
          <w:sz w:val="24"/>
          <w:szCs w:val="24"/>
          <w:lang w:eastAsia="uk-UA"/>
        </w:rPr>
        <w:br/>
        <w:t>За допомогою тетрациклінів проводять лікування вугрової висипки (</w:t>
      </w:r>
      <w:proofErr w:type="spellStart"/>
      <w:r w:rsidRPr="00193A71">
        <w:rPr>
          <w:rFonts w:ascii="Times New Roman" w:eastAsia="Times New Roman" w:hAnsi="Times New Roman" w:cs="Times New Roman"/>
          <w:sz w:val="24"/>
          <w:szCs w:val="24"/>
          <w:lang w:eastAsia="uk-UA"/>
        </w:rPr>
        <w:t>acne</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vulgaris</w:t>
      </w:r>
      <w:proofErr w:type="spellEnd"/>
      <w:r w:rsidRPr="00193A71">
        <w:rPr>
          <w:rFonts w:ascii="Times New Roman" w:eastAsia="Times New Roman" w:hAnsi="Times New Roman" w:cs="Times New Roman"/>
          <w:sz w:val="24"/>
          <w:szCs w:val="24"/>
          <w:lang w:eastAsia="uk-UA"/>
        </w:rPr>
        <w:t>), що базується не тільки на антибактеріальній дії препарату, а й на його здатності зменшувати вміст вільних жирних кислот у шкірному салі — продукті секреції сальних залоз.</w:t>
      </w:r>
      <w:r w:rsidRPr="00193A71">
        <w:rPr>
          <w:rFonts w:ascii="Times New Roman" w:eastAsia="Times New Roman" w:hAnsi="Times New Roman" w:cs="Times New Roman"/>
          <w:sz w:val="24"/>
          <w:szCs w:val="24"/>
          <w:lang w:eastAsia="uk-UA"/>
        </w:rPr>
        <w:br/>
        <w:t xml:space="preserve">В останніх дослідженнях доведена властивість </w:t>
      </w:r>
      <w:proofErr w:type="spellStart"/>
      <w:r w:rsidRPr="00193A71">
        <w:rPr>
          <w:rFonts w:ascii="Times New Roman" w:eastAsia="Times New Roman" w:hAnsi="Times New Roman" w:cs="Times New Roman"/>
          <w:sz w:val="24"/>
          <w:szCs w:val="24"/>
          <w:lang w:eastAsia="uk-UA"/>
        </w:rPr>
        <w:t>тетрациклінів</w:t>
      </w:r>
      <w:proofErr w:type="spellEnd"/>
      <w:r w:rsidRPr="00193A71">
        <w:rPr>
          <w:rFonts w:ascii="Times New Roman" w:eastAsia="Times New Roman" w:hAnsi="Times New Roman" w:cs="Times New Roman"/>
          <w:sz w:val="24"/>
          <w:szCs w:val="24"/>
          <w:lang w:eastAsia="uk-UA"/>
        </w:rPr>
        <w:t xml:space="preserve"> зменшувати </w:t>
      </w:r>
      <w:proofErr w:type="spellStart"/>
      <w:r w:rsidRPr="00193A71">
        <w:rPr>
          <w:rFonts w:ascii="Times New Roman" w:eastAsia="Times New Roman" w:hAnsi="Times New Roman" w:cs="Times New Roman"/>
          <w:sz w:val="24"/>
          <w:szCs w:val="24"/>
          <w:lang w:eastAsia="uk-UA"/>
        </w:rPr>
        <w:t>вираженість</w:t>
      </w:r>
      <w:proofErr w:type="spellEnd"/>
      <w:r w:rsidRPr="00193A71">
        <w:rPr>
          <w:rFonts w:ascii="Times New Roman" w:eastAsia="Times New Roman" w:hAnsi="Times New Roman" w:cs="Times New Roman"/>
          <w:sz w:val="24"/>
          <w:szCs w:val="24"/>
          <w:lang w:eastAsia="uk-UA"/>
        </w:rPr>
        <w:t xml:space="preserve"> місцевої запальної реакції. Доведено, що тетрацикліни гальмують хемотаксис лейкоцитів, а також здатні пригнічувати активність </w:t>
      </w:r>
      <w:proofErr w:type="spellStart"/>
      <w:r w:rsidRPr="00193A71">
        <w:rPr>
          <w:rFonts w:ascii="Times New Roman" w:eastAsia="Times New Roman" w:hAnsi="Times New Roman" w:cs="Times New Roman"/>
          <w:sz w:val="24"/>
          <w:szCs w:val="24"/>
          <w:lang w:eastAsia="uk-UA"/>
        </w:rPr>
        <w:t>металопротеїназ</w:t>
      </w:r>
      <w:proofErr w:type="spellEnd"/>
      <w:r w:rsidRPr="00193A71">
        <w:rPr>
          <w:rFonts w:ascii="Times New Roman" w:eastAsia="Times New Roman" w:hAnsi="Times New Roman" w:cs="Times New Roman"/>
          <w:sz w:val="24"/>
          <w:szCs w:val="24"/>
          <w:lang w:eastAsia="uk-UA"/>
        </w:rPr>
        <w:t xml:space="preserve">, що знайшло застосування в терапії захворювань сполучної тканини, зокрема </w:t>
      </w:r>
      <w:proofErr w:type="spellStart"/>
      <w:r w:rsidRPr="00193A71">
        <w:rPr>
          <w:rFonts w:ascii="Times New Roman" w:eastAsia="Times New Roman" w:hAnsi="Times New Roman" w:cs="Times New Roman"/>
          <w:sz w:val="24"/>
          <w:szCs w:val="24"/>
          <w:lang w:eastAsia="uk-UA"/>
        </w:rPr>
        <w:t>ревматоїдного</w:t>
      </w:r>
      <w:proofErr w:type="spellEnd"/>
      <w:r w:rsidRPr="00193A71">
        <w:rPr>
          <w:rFonts w:ascii="Times New Roman" w:eastAsia="Times New Roman" w:hAnsi="Times New Roman" w:cs="Times New Roman"/>
          <w:sz w:val="24"/>
          <w:szCs w:val="24"/>
          <w:lang w:eastAsia="uk-UA"/>
        </w:rPr>
        <w:t xml:space="preserve"> артриту на ранніх стадіях (</w:t>
      </w:r>
      <w:proofErr w:type="spellStart"/>
      <w:r w:rsidRPr="00193A71">
        <w:rPr>
          <w:rFonts w:ascii="Times New Roman" w:eastAsia="Times New Roman" w:hAnsi="Times New Roman" w:cs="Times New Roman"/>
          <w:sz w:val="24"/>
          <w:szCs w:val="24"/>
          <w:lang w:eastAsia="uk-UA"/>
        </w:rPr>
        <w:t>міноциклін</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xml:space="preserve">Препарати тетрациклінового ряду мають здатність накопичуватись у кістках, викликаючи забарвлення та іноді гіпоплазію зубних тканин. Слід пам’ятати, що антибіотики цієї групи не слід призначати дітям до 8-річного віку, вагітним та </w:t>
      </w:r>
      <w:proofErr w:type="spellStart"/>
      <w:r w:rsidRPr="00193A71">
        <w:rPr>
          <w:rFonts w:ascii="Times New Roman" w:eastAsia="Times New Roman" w:hAnsi="Times New Roman" w:cs="Times New Roman"/>
          <w:sz w:val="24"/>
          <w:szCs w:val="24"/>
          <w:lang w:eastAsia="uk-UA"/>
        </w:rPr>
        <w:t>годуючим</w:t>
      </w:r>
      <w:proofErr w:type="spellEnd"/>
      <w:r w:rsidRPr="00193A71">
        <w:rPr>
          <w:rFonts w:ascii="Times New Roman" w:eastAsia="Times New Roman" w:hAnsi="Times New Roman" w:cs="Times New Roman"/>
          <w:sz w:val="24"/>
          <w:szCs w:val="24"/>
          <w:lang w:eastAsia="uk-UA"/>
        </w:rPr>
        <w:t xml:space="preserve"> матерям, а також пацієнтам із нирковою </w:t>
      </w:r>
      <w:proofErr w:type="spellStart"/>
      <w:r w:rsidRPr="00193A71">
        <w:rPr>
          <w:rFonts w:ascii="Times New Roman" w:eastAsia="Times New Roman" w:hAnsi="Times New Roman" w:cs="Times New Roman"/>
          <w:sz w:val="24"/>
          <w:szCs w:val="24"/>
          <w:lang w:eastAsia="uk-UA"/>
        </w:rPr>
        <w:t>недостатністью</w:t>
      </w:r>
      <w:proofErr w:type="spellEnd"/>
      <w:r w:rsidRPr="00193A71">
        <w:rPr>
          <w:rFonts w:ascii="Times New Roman" w:eastAsia="Times New Roman" w:hAnsi="Times New Roman" w:cs="Times New Roman"/>
          <w:sz w:val="24"/>
          <w:szCs w:val="24"/>
          <w:lang w:eastAsia="uk-UA"/>
        </w:rPr>
        <w:t xml:space="preserve"> (крім </w:t>
      </w:r>
      <w:proofErr w:type="spellStart"/>
      <w:r w:rsidRPr="00193A71">
        <w:rPr>
          <w:rFonts w:ascii="Times New Roman" w:eastAsia="Times New Roman" w:hAnsi="Times New Roman" w:cs="Times New Roman"/>
          <w:sz w:val="24"/>
          <w:szCs w:val="24"/>
          <w:lang w:eastAsia="uk-UA"/>
        </w:rPr>
        <w:t>доксицикліну</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Доксициклін</w:t>
      </w:r>
      <w:proofErr w:type="spellEnd"/>
      <w:r w:rsidRPr="00193A71">
        <w:rPr>
          <w:rFonts w:ascii="Times New Roman" w:eastAsia="Times New Roman" w:hAnsi="Times New Roman" w:cs="Times New Roman"/>
          <w:sz w:val="24"/>
          <w:szCs w:val="24"/>
          <w:lang w:eastAsia="uk-UA"/>
        </w:rPr>
        <w:t xml:space="preserve">, у порівнянні з тетрацикліном, має більшу </w:t>
      </w:r>
      <w:proofErr w:type="spellStart"/>
      <w:r w:rsidRPr="00193A71">
        <w:rPr>
          <w:rFonts w:ascii="Times New Roman" w:eastAsia="Times New Roman" w:hAnsi="Times New Roman" w:cs="Times New Roman"/>
          <w:sz w:val="24"/>
          <w:szCs w:val="24"/>
          <w:lang w:eastAsia="uk-UA"/>
        </w:rPr>
        <w:t>біодоступність</w:t>
      </w:r>
      <w:proofErr w:type="spellEnd"/>
      <w:r w:rsidRPr="00193A71">
        <w:rPr>
          <w:rFonts w:ascii="Times New Roman" w:eastAsia="Times New Roman" w:hAnsi="Times New Roman" w:cs="Times New Roman"/>
          <w:sz w:val="24"/>
          <w:szCs w:val="24"/>
          <w:lang w:eastAsia="uk-UA"/>
        </w:rPr>
        <w:t xml:space="preserve"> при внутрішньому застосуванні (яка, до речі, знижується при одночасному вживанні препаратів заліза), більш тривалий період </w:t>
      </w:r>
      <w:proofErr w:type="spellStart"/>
      <w:r w:rsidRPr="00193A71">
        <w:rPr>
          <w:rFonts w:ascii="Times New Roman" w:eastAsia="Times New Roman" w:hAnsi="Times New Roman" w:cs="Times New Roman"/>
          <w:sz w:val="24"/>
          <w:szCs w:val="24"/>
          <w:lang w:eastAsia="uk-UA"/>
        </w:rPr>
        <w:t>напіввиведення</w:t>
      </w:r>
      <w:proofErr w:type="spellEnd"/>
      <w:r w:rsidRPr="00193A71">
        <w:rPr>
          <w:rFonts w:ascii="Times New Roman" w:eastAsia="Times New Roman" w:hAnsi="Times New Roman" w:cs="Times New Roman"/>
          <w:sz w:val="24"/>
          <w:szCs w:val="24"/>
          <w:lang w:eastAsia="uk-UA"/>
        </w:rPr>
        <w:t xml:space="preserve"> (тому призначається 1–2 рази на добу) та краще переноситься. Приймання їжі, </w:t>
      </w:r>
      <w:proofErr w:type="spellStart"/>
      <w:r w:rsidRPr="00193A71">
        <w:rPr>
          <w:rFonts w:ascii="Times New Roman" w:eastAsia="Times New Roman" w:hAnsi="Times New Roman" w:cs="Times New Roman"/>
          <w:sz w:val="24"/>
          <w:szCs w:val="24"/>
          <w:lang w:eastAsia="uk-UA"/>
        </w:rPr>
        <w:t>антацидів</w:t>
      </w:r>
      <w:proofErr w:type="spellEnd"/>
      <w:r w:rsidRPr="00193A71">
        <w:rPr>
          <w:rFonts w:ascii="Times New Roman" w:eastAsia="Times New Roman" w:hAnsi="Times New Roman" w:cs="Times New Roman"/>
          <w:sz w:val="24"/>
          <w:szCs w:val="24"/>
          <w:lang w:eastAsia="uk-UA"/>
        </w:rPr>
        <w:t xml:space="preserve">, препаратів кальцію та магнію не змінює абсорбцію </w:t>
      </w:r>
      <w:proofErr w:type="spellStart"/>
      <w:r w:rsidRPr="00193A71">
        <w:rPr>
          <w:rFonts w:ascii="Times New Roman" w:eastAsia="Times New Roman" w:hAnsi="Times New Roman" w:cs="Times New Roman"/>
          <w:sz w:val="24"/>
          <w:szCs w:val="24"/>
          <w:lang w:eastAsia="uk-UA"/>
        </w:rPr>
        <w:t>доксицикліну</w:t>
      </w:r>
      <w:proofErr w:type="spellEnd"/>
      <w:r w:rsidRPr="00193A71">
        <w:rPr>
          <w:rFonts w:ascii="Times New Roman" w:eastAsia="Times New Roman" w:hAnsi="Times New Roman" w:cs="Times New Roman"/>
          <w:sz w:val="24"/>
          <w:szCs w:val="24"/>
          <w:lang w:eastAsia="uk-UA"/>
        </w:rPr>
        <w:t xml:space="preserve"> (на відміну від тетрацикліну).</w:t>
      </w:r>
      <w:r w:rsidRPr="00193A71">
        <w:rPr>
          <w:rFonts w:ascii="Times New Roman" w:eastAsia="Times New Roman" w:hAnsi="Times New Roman" w:cs="Times New Roman"/>
          <w:sz w:val="24"/>
          <w:szCs w:val="24"/>
          <w:lang w:eastAsia="uk-UA"/>
        </w:rPr>
        <w:br/>
        <w:t xml:space="preserve">Не зменшують своїх позицій в Україні і </w:t>
      </w:r>
      <w:proofErr w:type="spellStart"/>
      <w:r w:rsidRPr="00193A71">
        <w:rPr>
          <w:rFonts w:ascii="Times New Roman" w:eastAsia="Times New Roman" w:hAnsi="Times New Roman" w:cs="Times New Roman"/>
          <w:sz w:val="24"/>
          <w:szCs w:val="24"/>
          <w:lang w:eastAsia="uk-UA"/>
        </w:rPr>
        <w:t>аміноглікозиди</w:t>
      </w:r>
      <w:proofErr w:type="spellEnd"/>
      <w:r w:rsidRPr="00193A71">
        <w:rPr>
          <w:rFonts w:ascii="Times New Roman" w:eastAsia="Times New Roman" w:hAnsi="Times New Roman" w:cs="Times New Roman"/>
          <w:sz w:val="24"/>
          <w:szCs w:val="24"/>
          <w:lang w:eastAsia="uk-UA"/>
        </w:rPr>
        <w:t xml:space="preserve"> — бактерицидні антибіотики, дія яких пов’язана з пригніченням синтезу </w:t>
      </w:r>
      <w:proofErr w:type="spellStart"/>
      <w:r w:rsidRPr="00193A71">
        <w:rPr>
          <w:rFonts w:ascii="Times New Roman" w:eastAsia="Times New Roman" w:hAnsi="Times New Roman" w:cs="Times New Roman"/>
          <w:sz w:val="24"/>
          <w:szCs w:val="24"/>
          <w:lang w:eastAsia="uk-UA"/>
        </w:rPr>
        <w:t>внутришньоклітинного</w:t>
      </w:r>
      <w:proofErr w:type="spellEnd"/>
      <w:r w:rsidRPr="00193A71">
        <w:rPr>
          <w:rFonts w:ascii="Times New Roman" w:eastAsia="Times New Roman" w:hAnsi="Times New Roman" w:cs="Times New Roman"/>
          <w:sz w:val="24"/>
          <w:szCs w:val="24"/>
          <w:lang w:eastAsia="uk-UA"/>
        </w:rPr>
        <w:t xml:space="preserve"> білка </w:t>
      </w:r>
      <w:proofErr w:type="spellStart"/>
      <w:r w:rsidRPr="00193A71">
        <w:rPr>
          <w:rFonts w:ascii="Times New Roman" w:eastAsia="Times New Roman" w:hAnsi="Times New Roman" w:cs="Times New Roman"/>
          <w:sz w:val="24"/>
          <w:szCs w:val="24"/>
          <w:lang w:eastAsia="uk-UA"/>
        </w:rPr>
        <w:t>рібосомами</w:t>
      </w:r>
      <w:proofErr w:type="spellEnd"/>
      <w:r w:rsidRPr="00193A71">
        <w:rPr>
          <w:rFonts w:ascii="Times New Roman" w:eastAsia="Times New Roman" w:hAnsi="Times New Roman" w:cs="Times New Roman"/>
          <w:sz w:val="24"/>
          <w:szCs w:val="24"/>
          <w:lang w:eastAsia="uk-UA"/>
        </w:rPr>
        <w:t xml:space="preserve"> бактерій. Існує три генерації </w:t>
      </w:r>
      <w:proofErr w:type="spellStart"/>
      <w:r w:rsidRPr="00193A71">
        <w:rPr>
          <w:rFonts w:ascii="Times New Roman" w:eastAsia="Times New Roman" w:hAnsi="Times New Roman" w:cs="Times New Roman"/>
          <w:sz w:val="24"/>
          <w:szCs w:val="24"/>
          <w:lang w:eastAsia="uk-UA"/>
        </w:rPr>
        <w:t>аміноглікозидів</w:t>
      </w:r>
      <w:proofErr w:type="spellEnd"/>
      <w:r w:rsidRPr="00193A71">
        <w:rPr>
          <w:rFonts w:ascii="Times New Roman" w:eastAsia="Times New Roman" w:hAnsi="Times New Roman" w:cs="Times New Roman"/>
          <w:sz w:val="24"/>
          <w:szCs w:val="24"/>
          <w:lang w:eastAsia="uk-UA"/>
        </w:rPr>
        <w:t xml:space="preserve"> (табл. 2).</w:t>
      </w:r>
    </w:p>
    <w:p w:rsidR="00193A71" w:rsidRPr="00193A71" w:rsidRDefault="00193A71" w:rsidP="00193A71">
      <w:pPr>
        <w:spacing w:after="0" w:line="240" w:lineRule="auto"/>
        <w:rPr>
          <w:rFonts w:ascii="Times New Roman" w:eastAsia="Times New Roman" w:hAnsi="Times New Roman" w:cs="Times New Roman"/>
          <w:sz w:val="24"/>
          <w:szCs w:val="24"/>
          <w:lang w:eastAsia="uk-UA"/>
        </w:rPr>
      </w:pPr>
      <w:bookmarkStart w:id="5" w:name="755"/>
      <w:bookmarkEnd w:id="5"/>
    </w:p>
    <w:p w:rsidR="00193A71" w:rsidRPr="00193A71" w:rsidRDefault="00193A71" w:rsidP="00193A71">
      <w:pPr>
        <w:spacing w:before="100" w:beforeAutospacing="1" w:after="100" w:afterAutospacing="1" w:line="240" w:lineRule="auto"/>
        <w:rPr>
          <w:rFonts w:ascii="Times New Roman" w:eastAsia="Times New Roman" w:hAnsi="Times New Roman" w:cs="Times New Roman"/>
          <w:sz w:val="24"/>
          <w:szCs w:val="24"/>
          <w:lang w:eastAsia="uk-UA"/>
        </w:rPr>
      </w:pPr>
      <w:r w:rsidRPr="00193A71">
        <w:rPr>
          <w:rFonts w:ascii="Times New Roman" w:eastAsia="Times New Roman" w:hAnsi="Times New Roman" w:cs="Times New Roman"/>
          <w:noProof/>
          <w:sz w:val="24"/>
          <w:szCs w:val="24"/>
          <w:lang w:val="ru-RU" w:eastAsia="ru-RU"/>
        </w:rPr>
        <w:drawing>
          <wp:anchor distT="28575" distB="28575" distL="95250" distR="95250" simplePos="0" relativeHeight="251658240" behindDoc="0" locked="0" layoutInCell="1" allowOverlap="0" wp14:anchorId="1B47915C" wp14:editId="23A036A3">
            <wp:simplePos x="0" y="0"/>
            <wp:positionH relativeFrom="column">
              <wp:align>right</wp:align>
            </wp:positionH>
            <wp:positionV relativeFrom="line">
              <wp:posOffset>0</wp:posOffset>
            </wp:positionV>
            <wp:extent cx="3876675" cy="2438400"/>
            <wp:effectExtent l="0" t="0" r="9525" b="0"/>
            <wp:wrapSquare wrapText="bothSides"/>
            <wp:docPr id="1" name="Рисунок 1" descr="http://m-l.com.ua/images/image54927411410779624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l.com.ua/images/image5492741141077962442.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76675" cy="2438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3A71">
        <w:rPr>
          <w:rFonts w:ascii="Times New Roman" w:eastAsia="Times New Roman" w:hAnsi="Times New Roman" w:cs="Times New Roman"/>
          <w:sz w:val="24"/>
          <w:szCs w:val="24"/>
          <w:lang w:eastAsia="uk-UA"/>
        </w:rPr>
        <w:t xml:space="preserve">Ця група антибактеріальних препаратів активна переважно щодо аеробної грам(–) флори сімейства </w:t>
      </w:r>
      <w:proofErr w:type="spellStart"/>
      <w:r w:rsidRPr="00193A71">
        <w:rPr>
          <w:rFonts w:ascii="Times New Roman" w:eastAsia="Times New Roman" w:hAnsi="Times New Roman" w:cs="Times New Roman"/>
          <w:sz w:val="24"/>
          <w:szCs w:val="24"/>
          <w:lang w:eastAsia="uk-UA"/>
        </w:rPr>
        <w:t>Enterobacteriaceae</w:t>
      </w:r>
      <w:proofErr w:type="spellEnd"/>
      <w:r w:rsidRPr="00193A71">
        <w:rPr>
          <w:rFonts w:ascii="Times New Roman" w:eastAsia="Times New Roman" w:hAnsi="Times New Roman" w:cs="Times New Roman"/>
          <w:sz w:val="24"/>
          <w:szCs w:val="24"/>
          <w:lang w:eastAsia="uk-UA"/>
        </w:rPr>
        <w:t xml:space="preserve">, причому до </w:t>
      </w:r>
      <w:proofErr w:type="spellStart"/>
      <w:r w:rsidRPr="00193A71">
        <w:rPr>
          <w:rFonts w:ascii="Times New Roman" w:eastAsia="Times New Roman" w:hAnsi="Times New Roman" w:cs="Times New Roman"/>
          <w:sz w:val="24"/>
          <w:szCs w:val="24"/>
          <w:lang w:eastAsia="uk-UA"/>
        </w:rPr>
        <w:t>амікацину</w:t>
      </w:r>
      <w:proofErr w:type="spellEnd"/>
      <w:r w:rsidRPr="00193A71">
        <w:rPr>
          <w:rFonts w:ascii="Times New Roman" w:eastAsia="Times New Roman" w:hAnsi="Times New Roman" w:cs="Times New Roman"/>
          <w:sz w:val="24"/>
          <w:szCs w:val="24"/>
          <w:lang w:eastAsia="uk-UA"/>
        </w:rPr>
        <w:t xml:space="preserve"> можуть бути чутливими багато штамів стафілококів, стійких до </w:t>
      </w:r>
      <w:proofErr w:type="spellStart"/>
      <w:r w:rsidRPr="00193A71">
        <w:rPr>
          <w:rFonts w:ascii="Times New Roman" w:eastAsia="Times New Roman" w:hAnsi="Times New Roman" w:cs="Times New Roman"/>
          <w:sz w:val="24"/>
          <w:szCs w:val="24"/>
          <w:lang w:eastAsia="uk-UA"/>
        </w:rPr>
        <w:t>аміноглікозидів</w:t>
      </w:r>
      <w:proofErr w:type="spellEnd"/>
      <w:r w:rsidRPr="00193A71">
        <w:rPr>
          <w:rFonts w:ascii="Times New Roman" w:eastAsia="Times New Roman" w:hAnsi="Times New Roman" w:cs="Times New Roman"/>
          <w:sz w:val="24"/>
          <w:szCs w:val="24"/>
          <w:lang w:eastAsia="uk-UA"/>
        </w:rPr>
        <w:t xml:space="preserve"> інших генерацій. Як правило, анаероби резистентні. Стрептоміцин та </w:t>
      </w:r>
      <w:proofErr w:type="spellStart"/>
      <w:r w:rsidRPr="00193A71">
        <w:rPr>
          <w:rFonts w:ascii="Times New Roman" w:eastAsia="Times New Roman" w:hAnsi="Times New Roman" w:cs="Times New Roman"/>
          <w:sz w:val="24"/>
          <w:szCs w:val="24"/>
          <w:lang w:eastAsia="uk-UA"/>
        </w:rPr>
        <w:t>канаміцин</w:t>
      </w:r>
      <w:proofErr w:type="spellEnd"/>
      <w:r w:rsidRPr="00193A71">
        <w:rPr>
          <w:rFonts w:ascii="Times New Roman" w:eastAsia="Times New Roman" w:hAnsi="Times New Roman" w:cs="Times New Roman"/>
          <w:sz w:val="24"/>
          <w:szCs w:val="24"/>
          <w:lang w:eastAsia="uk-UA"/>
        </w:rPr>
        <w:t xml:space="preserve"> активні щодо мікобактерій туберкульозу, а </w:t>
      </w:r>
      <w:proofErr w:type="spellStart"/>
      <w:r w:rsidRPr="00193A71">
        <w:rPr>
          <w:rFonts w:ascii="Times New Roman" w:eastAsia="Times New Roman" w:hAnsi="Times New Roman" w:cs="Times New Roman"/>
          <w:sz w:val="24"/>
          <w:szCs w:val="24"/>
          <w:lang w:eastAsia="uk-UA"/>
        </w:rPr>
        <w:t>гентаміцин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тобраміцин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нетилміцин</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амікацин</w:t>
      </w:r>
      <w:proofErr w:type="spellEnd"/>
      <w:r w:rsidRPr="00193A71">
        <w:rPr>
          <w:rFonts w:ascii="Times New Roman" w:eastAsia="Times New Roman" w:hAnsi="Times New Roman" w:cs="Times New Roman"/>
          <w:sz w:val="24"/>
          <w:szCs w:val="24"/>
          <w:lang w:eastAsia="uk-UA"/>
        </w:rPr>
        <w:t xml:space="preserve"> — щодо </w:t>
      </w:r>
      <w:proofErr w:type="spellStart"/>
      <w:r w:rsidRPr="00193A71">
        <w:rPr>
          <w:rFonts w:ascii="Times New Roman" w:eastAsia="Times New Roman" w:hAnsi="Times New Roman" w:cs="Times New Roman"/>
          <w:sz w:val="24"/>
          <w:szCs w:val="24"/>
          <w:lang w:eastAsia="uk-UA"/>
        </w:rPr>
        <w:t>Pseudomonas</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aeruginosa</w:t>
      </w:r>
      <w:proofErr w:type="spellEnd"/>
      <w:r w:rsidRPr="00193A71">
        <w:rPr>
          <w:rFonts w:ascii="Times New Roman" w:eastAsia="Times New Roman" w:hAnsi="Times New Roman" w:cs="Times New Roman"/>
          <w:sz w:val="24"/>
          <w:szCs w:val="24"/>
          <w:lang w:eastAsia="uk-UA"/>
        </w:rPr>
        <w:t xml:space="preserve">. Враховуючи стійкість пневмококів до </w:t>
      </w:r>
      <w:proofErr w:type="spellStart"/>
      <w:r w:rsidRPr="00193A71">
        <w:rPr>
          <w:rFonts w:ascii="Times New Roman" w:eastAsia="Times New Roman" w:hAnsi="Times New Roman" w:cs="Times New Roman"/>
          <w:sz w:val="24"/>
          <w:szCs w:val="24"/>
          <w:lang w:eastAsia="uk-UA"/>
        </w:rPr>
        <w:t>аміноглікозидів</w:t>
      </w:r>
      <w:proofErr w:type="spellEnd"/>
      <w:r w:rsidRPr="00193A71">
        <w:rPr>
          <w:rFonts w:ascii="Times New Roman" w:eastAsia="Times New Roman" w:hAnsi="Times New Roman" w:cs="Times New Roman"/>
          <w:sz w:val="24"/>
          <w:szCs w:val="24"/>
          <w:lang w:eastAsia="uk-UA"/>
        </w:rPr>
        <w:t xml:space="preserve">, останні (у тому числі </w:t>
      </w:r>
      <w:proofErr w:type="spellStart"/>
      <w:r w:rsidRPr="00193A71">
        <w:rPr>
          <w:rFonts w:ascii="Times New Roman" w:eastAsia="Times New Roman" w:hAnsi="Times New Roman" w:cs="Times New Roman"/>
          <w:sz w:val="24"/>
          <w:szCs w:val="24"/>
          <w:lang w:eastAsia="uk-UA"/>
        </w:rPr>
        <w:t>гентаміцин</w:t>
      </w:r>
      <w:proofErr w:type="spellEnd"/>
      <w:r w:rsidRPr="00193A71">
        <w:rPr>
          <w:rFonts w:ascii="Times New Roman" w:eastAsia="Times New Roman" w:hAnsi="Times New Roman" w:cs="Times New Roman"/>
          <w:sz w:val="24"/>
          <w:szCs w:val="24"/>
          <w:lang w:eastAsia="uk-UA"/>
        </w:rPr>
        <w:t xml:space="preserve">) не слід застосовувати для лікування </w:t>
      </w:r>
      <w:proofErr w:type="spellStart"/>
      <w:r w:rsidRPr="00193A71">
        <w:rPr>
          <w:rFonts w:ascii="Times New Roman" w:eastAsia="Times New Roman" w:hAnsi="Times New Roman" w:cs="Times New Roman"/>
          <w:sz w:val="24"/>
          <w:szCs w:val="24"/>
          <w:lang w:eastAsia="uk-UA"/>
        </w:rPr>
        <w:t>позагоспітальної</w:t>
      </w:r>
      <w:proofErr w:type="spellEnd"/>
      <w:r w:rsidRPr="00193A71">
        <w:rPr>
          <w:rFonts w:ascii="Times New Roman" w:eastAsia="Times New Roman" w:hAnsi="Times New Roman" w:cs="Times New Roman"/>
          <w:sz w:val="24"/>
          <w:szCs w:val="24"/>
          <w:lang w:eastAsia="uk-UA"/>
        </w:rPr>
        <w:t xml:space="preserve"> пневмонії. Треба враховувати, що активність </w:t>
      </w:r>
      <w:proofErr w:type="spellStart"/>
      <w:r w:rsidRPr="00193A71">
        <w:rPr>
          <w:rFonts w:ascii="Times New Roman" w:eastAsia="Times New Roman" w:hAnsi="Times New Roman" w:cs="Times New Roman"/>
          <w:sz w:val="24"/>
          <w:szCs w:val="24"/>
          <w:lang w:eastAsia="uk-UA"/>
        </w:rPr>
        <w:t>аміноглікозидів</w:t>
      </w:r>
      <w:proofErr w:type="spellEnd"/>
      <w:r w:rsidRPr="00193A71">
        <w:rPr>
          <w:rFonts w:ascii="Times New Roman" w:eastAsia="Times New Roman" w:hAnsi="Times New Roman" w:cs="Times New Roman"/>
          <w:sz w:val="24"/>
          <w:szCs w:val="24"/>
          <w:lang w:eastAsia="uk-UA"/>
        </w:rPr>
        <w:t xml:space="preserve"> знижується в умовах гіпоксії та ацидозу.</w:t>
      </w:r>
      <w:r w:rsidRPr="00193A71">
        <w:rPr>
          <w:rFonts w:ascii="Times New Roman" w:eastAsia="Times New Roman" w:hAnsi="Times New Roman" w:cs="Times New Roman"/>
          <w:sz w:val="24"/>
          <w:szCs w:val="24"/>
          <w:lang w:eastAsia="uk-UA"/>
        </w:rPr>
        <w:br/>
        <w:t xml:space="preserve">Антибіотики цієї групи практично не всмоктуються у ШКТ, однак за умов запальних захворювань травного тракту ймовірність абсорбції збільшується. Призначаючи </w:t>
      </w:r>
      <w:proofErr w:type="spellStart"/>
      <w:r w:rsidRPr="00193A71">
        <w:rPr>
          <w:rFonts w:ascii="Times New Roman" w:eastAsia="Times New Roman" w:hAnsi="Times New Roman" w:cs="Times New Roman"/>
          <w:sz w:val="24"/>
          <w:szCs w:val="24"/>
          <w:lang w:eastAsia="uk-UA"/>
        </w:rPr>
        <w:t>аміноглікозиди</w:t>
      </w:r>
      <w:proofErr w:type="spellEnd"/>
      <w:r w:rsidRPr="00193A71">
        <w:rPr>
          <w:rFonts w:ascii="Times New Roman" w:eastAsia="Times New Roman" w:hAnsi="Times New Roman" w:cs="Times New Roman"/>
          <w:sz w:val="24"/>
          <w:szCs w:val="24"/>
          <w:lang w:eastAsia="uk-UA"/>
        </w:rPr>
        <w:t xml:space="preserve">, слід пам’ятати, що вони погано проникають у </w:t>
      </w:r>
      <w:proofErr w:type="spellStart"/>
      <w:r w:rsidRPr="00193A71">
        <w:rPr>
          <w:rFonts w:ascii="Times New Roman" w:eastAsia="Times New Roman" w:hAnsi="Times New Roman" w:cs="Times New Roman"/>
          <w:sz w:val="24"/>
          <w:szCs w:val="24"/>
          <w:lang w:eastAsia="uk-UA"/>
        </w:rPr>
        <w:t>бронхо</w:t>
      </w:r>
      <w:proofErr w:type="spellEnd"/>
      <w:r w:rsidRPr="00193A71">
        <w:rPr>
          <w:rFonts w:ascii="Times New Roman" w:eastAsia="Times New Roman" w:hAnsi="Times New Roman" w:cs="Times New Roman"/>
          <w:sz w:val="24"/>
          <w:szCs w:val="24"/>
          <w:lang w:eastAsia="uk-UA"/>
        </w:rPr>
        <w:t xml:space="preserve">-легеневий секрет, ліквор, жовч та виводяться нирками, не </w:t>
      </w:r>
      <w:proofErr w:type="spellStart"/>
      <w:r w:rsidRPr="00193A71">
        <w:rPr>
          <w:rFonts w:ascii="Times New Roman" w:eastAsia="Times New Roman" w:hAnsi="Times New Roman" w:cs="Times New Roman"/>
          <w:sz w:val="24"/>
          <w:szCs w:val="24"/>
          <w:lang w:eastAsia="uk-UA"/>
        </w:rPr>
        <w:t>метаболізуючись</w:t>
      </w:r>
      <w:proofErr w:type="spellEnd"/>
      <w:r w:rsidRPr="00193A71">
        <w:rPr>
          <w:rFonts w:ascii="Times New Roman" w:eastAsia="Times New Roman" w:hAnsi="Times New Roman" w:cs="Times New Roman"/>
          <w:sz w:val="24"/>
          <w:szCs w:val="24"/>
          <w:lang w:eastAsia="uk-UA"/>
        </w:rPr>
        <w:t>. Тому при нирковій недостатності можлива кумуляція препаратів, що потребує корекції доз.</w:t>
      </w:r>
      <w:r w:rsidRPr="00193A71">
        <w:rPr>
          <w:rFonts w:ascii="Times New Roman" w:eastAsia="Times New Roman" w:hAnsi="Times New Roman" w:cs="Times New Roman"/>
          <w:sz w:val="24"/>
          <w:szCs w:val="24"/>
          <w:lang w:eastAsia="uk-UA"/>
        </w:rPr>
        <w:br/>
        <w:t xml:space="preserve">Сумно відомими є тяжкі побічні ефекти </w:t>
      </w:r>
      <w:proofErr w:type="spellStart"/>
      <w:r w:rsidRPr="00193A71">
        <w:rPr>
          <w:rFonts w:ascii="Times New Roman" w:eastAsia="Times New Roman" w:hAnsi="Times New Roman" w:cs="Times New Roman"/>
          <w:sz w:val="24"/>
          <w:szCs w:val="24"/>
          <w:lang w:eastAsia="uk-UA"/>
        </w:rPr>
        <w:t>аміноглікозидів</w:t>
      </w:r>
      <w:proofErr w:type="spellEnd"/>
      <w:r w:rsidRPr="00193A71">
        <w:rPr>
          <w:rFonts w:ascii="Times New Roman" w:eastAsia="Times New Roman" w:hAnsi="Times New Roman" w:cs="Times New Roman"/>
          <w:sz w:val="24"/>
          <w:szCs w:val="24"/>
          <w:lang w:eastAsia="uk-UA"/>
        </w:rPr>
        <w:t xml:space="preserve"> — </w:t>
      </w:r>
      <w:proofErr w:type="spellStart"/>
      <w:r w:rsidRPr="00193A71">
        <w:rPr>
          <w:rFonts w:ascii="Times New Roman" w:eastAsia="Times New Roman" w:hAnsi="Times New Roman" w:cs="Times New Roman"/>
          <w:sz w:val="24"/>
          <w:szCs w:val="24"/>
          <w:lang w:eastAsia="uk-UA"/>
        </w:rPr>
        <w:t>нефро</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ототоксичність</w:t>
      </w:r>
      <w:proofErr w:type="spellEnd"/>
      <w:r w:rsidRPr="00193A71">
        <w:rPr>
          <w:rFonts w:ascii="Times New Roman" w:eastAsia="Times New Roman" w:hAnsi="Times New Roman" w:cs="Times New Roman"/>
          <w:sz w:val="24"/>
          <w:szCs w:val="24"/>
          <w:lang w:eastAsia="uk-UA"/>
        </w:rPr>
        <w:t xml:space="preserve">, що </w:t>
      </w:r>
      <w:r w:rsidRPr="00193A71">
        <w:rPr>
          <w:rFonts w:ascii="Times New Roman" w:eastAsia="Times New Roman" w:hAnsi="Times New Roman" w:cs="Times New Roman"/>
          <w:sz w:val="24"/>
          <w:szCs w:val="24"/>
          <w:lang w:eastAsia="uk-UA"/>
        </w:rPr>
        <w:lastRenderedPageBreak/>
        <w:t xml:space="preserve">частіше зустрічаються у дітей, осіб похилого віку та при вихідному порушенні функції нирок та слуху. Крім того, ці препарати можуть зменшувати нервово-м’язову передачу, отже, не повинні призначатися хворим на міастенію; небезпечним є їх використання на фоні і після введення </w:t>
      </w:r>
      <w:proofErr w:type="spellStart"/>
      <w:r w:rsidRPr="00193A71">
        <w:rPr>
          <w:rFonts w:ascii="Times New Roman" w:eastAsia="Times New Roman" w:hAnsi="Times New Roman" w:cs="Times New Roman"/>
          <w:sz w:val="24"/>
          <w:szCs w:val="24"/>
          <w:lang w:eastAsia="uk-UA"/>
        </w:rPr>
        <w:t>міорелаксантів</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xml:space="preserve">Найбільш популярним серед </w:t>
      </w:r>
      <w:proofErr w:type="spellStart"/>
      <w:r w:rsidRPr="00193A71">
        <w:rPr>
          <w:rFonts w:ascii="Times New Roman" w:eastAsia="Times New Roman" w:hAnsi="Times New Roman" w:cs="Times New Roman"/>
          <w:sz w:val="24"/>
          <w:szCs w:val="24"/>
          <w:lang w:eastAsia="uk-UA"/>
        </w:rPr>
        <w:t>аміноглікозидів</w:t>
      </w:r>
      <w:proofErr w:type="spellEnd"/>
      <w:r w:rsidRPr="00193A71">
        <w:rPr>
          <w:rFonts w:ascii="Times New Roman" w:eastAsia="Times New Roman" w:hAnsi="Times New Roman" w:cs="Times New Roman"/>
          <w:sz w:val="24"/>
          <w:szCs w:val="24"/>
          <w:lang w:eastAsia="uk-UA"/>
        </w:rPr>
        <w:t xml:space="preserve"> і тепер залишається </w:t>
      </w:r>
      <w:proofErr w:type="spellStart"/>
      <w:r w:rsidRPr="00193A71">
        <w:rPr>
          <w:rFonts w:ascii="Times New Roman" w:eastAsia="Times New Roman" w:hAnsi="Times New Roman" w:cs="Times New Roman"/>
          <w:sz w:val="24"/>
          <w:szCs w:val="24"/>
          <w:lang w:eastAsia="uk-UA"/>
        </w:rPr>
        <w:t>гентаміцин</w:t>
      </w:r>
      <w:proofErr w:type="spellEnd"/>
      <w:r w:rsidRPr="00193A71">
        <w:rPr>
          <w:rFonts w:ascii="Times New Roman" w:eastAsia="Times New Roman" w:hAnsi="Times New Roman" w:cs="Times New Roman"/>
          <w:sz w:val="24"/>
          <w:szCs w:val="24"/>
          <w:lang w:eastAsia="uk-UA"/>
        </w:rPr>
        <w:t xml:space="preserve">, однак за останні 7 років його активність щодо грам(–) бактерій знизилася удвічі. Особливо це стосується захворювань сечостатевої системи. Взагалі ж, </w:t>
      </w:r>
      <w:proofErr w:type="spellStart"/>
      <w:r w:rsidRPr="00193A71">
        <w:rPr>
          <w:rFonts w:ascii="Times New Roman" w:eastAsia="Times New Roman" w:hAnsi="Times New Roman" w:cs="Times New Roman"/>
          <w:sz w:val="24"/>
          <w:szCs w:val="24"/>
          <w:lang w:eastAsia="uk-UA"/>
        </w:rPr>
        <w:t>аміноглікозиди</w:t>
      </w:r>
      <w:proofErr w:type="spellEnd"/>
      <w:r w:rsidRPr="00193A71">
        <w:rPr>
          <w:rFonts w:ascii="Times New Roman" w:eastAsia="Times New Roman" w:hAnsi="Times New Roman" w:cs="Times New Roman"/>
          <w:sz w:val="24"/>
          <w:szCs w:val="24"/>
          <w:lang w:eastAsia="uk-UA"/>
        </w:rPr>
        <w:t xml:space="preserve"> застосовуються при різноманітних інфекціях, у тому числі </w:t>
      </w:r>
      <w:proofErr w:type="spellStart"/>
      <w:r w:rsidRPr="00193A71">
        <w:rPr>
          <w:rFonts w:ascii="Times New Roman" w:eastAsia="Times New Roman" w:hAnsi="Times New Roman" w:cs="Times New Roman"/>
          <w:sz w:val="24"/>
          <w:szCs w:val="24"/>
          <w:lang w:eastAsia="uk-UA"/>
        </w:rPr>
        <w:t>нозокоміальних</w:t>
      </w:r>
      <w:proofErr w:type="spellEnd"/>
      <w:r w:rsidRPr="00193A71">
        <w:rPr>
          <w:rFonts w:ascii="Times New Roman" w:eastAsia="Times New Roman" w:hAnsi="Times New Roman" w:cs="Times New Roman"/>
          <w:sz w:val="24"/>
          <w:szCs w:val="24"/>
          <w:lang w:eastAsia="uk-UA"/>
        </w:rPr>
        <w:t xml:space="preserve">, спричинених аеробною грам(–) мікрофлорою; а при підозрі на змішану етіологію — у поєднанні з b-лактамами та </w:t>
      </w:r>
      <w:proofErr w:type="spellStart"/>
      <w:r w:rsidRPr="00193A71">
        <w:rPr>
          <w:rFonts w:ascii="Times New Roman" w:eastAsia="Times New Roman" w:hAnsi="Times New Roman" w:cs="Times New Roman"/>
          <w:sz w:val="24"/>
          <w:szCs w:val="24"/>
          <w:lang w:eastAsia="uk-UA"/>
        </w:rPr>
        <w:t>антианаеробними</w:t>
      </w:r>
      <w:proofErr w:type="spellEnd"/>
      <w:r w:rsidRPr="00193A71">
        <w:rPr>
          <w:rFonts w:ascii="Times New Roman" w:eastAsia="Times New Roman" w:hAnsi="Times New Roman" w:cs="Times New Roman"/>
          <w:sz w:val="24"/>
          <w:szCs w:val="24"/>
          <w:lang w:eastAsia="uk-UA"/>
        </w:rPr>
        <w:t xml:space="preserve"> препаратами (</w:t>
      </w:r>
      <w:proofErr w:type="spellStart"/>
      <w:r w:rsidRPr="00193A71">
        <w:rPr>
          <w:rFonts w:ascii="Times New Roman" w:eastAsia="Times New Roman" w:hAnsi="Times New Roman" w:cs="Times New Roman"/>
          <w:sz w:val="24"/>
          <w:szCs w:val="24"/>
          <w:lang w:eastAsia="uk-UA"/>
        </w:rPr>
        <w:t>метронідазолом</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лінкозамідами</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Гентаміцин</w:t>
      </w:r>
      <w:proofErr w:type="spellEnd"/>
      <w:r w:rsidRPr="00193A71">
        <w:rPr>
          <w:rFonts w:ascii="Times New Roman" w:eastAsia="Times New Roman" w:hAnsi="Times New Roman" w:cs="Times New Roman"/>
          <w:sz w:val="24"/>
          <w:szCs w:val="24"/>
          <w:lang w:eastAsia="uk-UA"/>
        </w:rPr>
        <w:t xml:space="preserve"> доцільно використовувати також при бактеріальному ендокардиті (у комбінації з пеніциліном або </w:t>
      </w:r>
      <w:proofErr w:type="spellStart"/>
      <w:r w:rsidRPr="00193A71">
        <w:rPr>
          <w:rFonts w:ascii="Times New Roman" w:eastAsia="Times New Roman" w:hAnsi="Times New Roman" w:cs="Times New Roman"/>
          <w:sz w:val="24"/>
          <w:szCs w:val="24"/>
          <w:lang w:eastAsia="uk-UA"/>
        </w:rPr>
        <w:t>ампіциліном</w:t>
      </w:r>
      <w:proofErr w:type="spellEnd"/>
      <w:r w:rsidRPr="00193A71">
        <w:rPr>
          <w:rFonts w:ascii="Times New Roman" w:eastAsia="Times New Roman" w:hAnsi="Times New Roman" w:cs="Times New Roman"/>
          <w:sz w:val="24"/>
          <w:szCs w:val="24"/>
          <w:lang w:eastAsia="uk-UA"/>
        </w:rPr>
        <w:t>). У всіх випадках розрахунок дози має проводитися з урахуванням маси тіла та віку пацієнта, функції нирок, локалізації та тяжкості інфекції.</w:t>
      </w:r>
      <w:r w:rsidRPr="00193A71">
        <w:rPr>
          <w:rFonts w:ascii="Times New Roman" w:eastAsia="Times New Roman" w:hAnsi="Times New Roman" w:cs="Times New Roman"/>
          <w:sz w:val="24"/>
          <w:szCs w:val="24"/>
          <w:lang w:eastAsia="uk-UA"/>
        </w:rPr>
        <w:br/>
        <w:t xml:space="preserve">Останнім часом все більшої популярності набувають антибіотики </w:t>
      </w:r>
      <w:proofErr w:type="spellStart"/>
      <w:r w:rsidRPr="00193A71">
        <w:rPr>
          <w:rFonts w:ascii="Times New Roman" w:eastAsia="Times New Roman" w:hAnsi="Times New Roman" w:cs="Times New Roman"/>
          <w:sz w:val="24"/>
          <w:szCs w:val="24"/>
          <w:lang w:eastAsia="uk-UA"/>
        </w:rPr>
        <w:t>макролідного</w:t>
      </w:r>
      <w:proofErr w:type="spellEnd"/>
      <w:r w:rsidRPr="00193A71">
        <w:rPr>
          <w:rFonts w:ascii="Times New Roman" w:eastAsia="Times New Roman" w:hAnsi="Times New Roman" w:cs="Times New Roman"/>
          <w:sz w:val="24"/>
          <w:szCs w:val="24"/>
          <w:lang w:eastAsia="uk-UA"/>
        </w:rPr>
        <w:t xml:space="preserve"> ряду. Така тенденція має кілька пояснень. Тривалий період найбільш уживаним у нашій країні залишався еритроміцин, який і був прототипом усіх природних та напівсинтетичних антибіотиків цього класу. Однак поява значної кількості </w:t>
      </w:r>
      <w:proofErr w:type="spellStart"/>
      <w:r w:rsidRPr="00193A71">
        <w:rPr>
          <w:rFonts w:ascii="Times New Roman" w:eastAsia="Times New Roman" w:hAnsi="Times New Roman" w:cs="Times New Roman"/>
          <w:sz w:val="24"/>
          <w:szCs w:val="24"/>
          <w:lang w:eastAsia="uk-UA"/>
        </w:rPr>
        <w:t>еритроміцинрезистентних</w:t>
      </w:r>
      <w:proofErr w:type="spellEnd"/>
      <w:r w:rsidRPr="00193A71">
        <w:rPr>
          <w:rFonts w:ascii="Times New Roman" w:eastAsia="Times New Roman" w:hAnsi="Times New Roman" w:cs="Times New Roman"/>
          <w:sz w:val="24"/>
          <w:szCs w:val="24"/>
          <w:lang w:eastAsia="uk-UA"/>
        </w:rPr>
        <w:t xml:space="preserve"> штамів </w:t>
      </w:r>
      <w:proofErr w:type="spellStart"/>
      <w:r w:rsidRPr="00193A71">
        <w:rPr>
          <w:rFonts w:ascii="Times New Roman" w:eastAsia="Times New Roman" w:hAnsi="Times New Roman" w:cs="Times New Roman"/>
          <w:sz w:val="24"/>
          <w:szCs w:val="24"/>
          <w:lang w:eastAsia="uk-UA"/>
        </w:rPr>
        <w:t>пневмокока</w:t>
      </w:r>
      <w:proofErr w:type="spellEnd"/>
      <w:r w:rsidRPr="00193A71">
        <w:rPr>
          <w:rFonts w:ascii="Times New Roman" w:eastAsia="Times New Roman" w:hAnsi="Times New Roman" w:cs="Times New Roman"/>
          <w:sz w:val="24"/>
          <w:szCs w:val="24"/>
          <w:lang w:eastAsia="uk-UA"/>
        </w:rPr>
        <w:t xml:space="preserve"> та необхідність внутрішньовенного введення препарату викликає зараз негативні нарікання на його адресу. Проте збільшення в останні роки етіологічної ролі внутрішньоклітинних </w:t>
      </w:r>
      <w:proofErr w:type="spellStart"/>
      <w:r w:rsidRPr="00193A71">
        <w:rPr>
          <w:rFonts w:ascii="Times New Roman" w:eastAsia="Times New Roman" w:hAnsi="Times New Roman" w:cs="Times New Roman"/>
          <w:sz w:val="24"/>
          <w:szCs w:val="24"/>
          <w:lang w:eastAsia="uk-UA"/>
        </w:rPr>
        <w:t>патогенів</w:t>
      </w:r>
      <w:proofErr w:type="spellEnd"/>
      <w:r w:rsidRPr="00193A71">
        <w:rPr>
          <w:rFonts w:ascii="Times New Roman" w:eastAsia="Times New Roman" w:hAnsi="Times New Roman" w:cs="Times New Roman"/>
          <w:sz w:val="24"/>
          <w:szCs w:val="24"/>
          <w:lang w:eastAsia="uk-UA"/>
        </w:rPr>
        <w:t xml:space="preserve">, зростання їх резистентності до пеніцилінів та </w:t>
      </w:r>
      <w:proofErr w:type="spellStart"/>
      <w:r w:rsidRPr="00193A71">
        <w:rPr>
          <w:rFonts w:ascii="Times New Roman" w:eastAsia="Times New Roman" w:hAnsi="Times New Roman" w:cs="Times New Roman"/>
          <w:sz w:val="24"/>
          <w:szCs w:val="24"/>
          <w:lang w:eastAsia="uk-UA"/>
        </w:rPr>
        <w:t>цефалоспоринів</w:t>
      </w:r>
      <w:proofErr w:type="spellEnd"/>
      <w:r w:rsidRPr="00193A71">
        <w:rPr>
          <w:rFonts w:ascii="Times New Roman" w:eastAsia="Times New Roman" w:hAnsi="Times New Roman" w:cs="Times New Roman"/>
          <w:sz w:val="24"/>
          <w:szCs w:val="24"/>
          <w:lang w:eastAsia="uk-UA"/>
        </w:rPr>
        <w:t xml:space="preserve"> знов вивело препарати </w:t>
      </w:r>
      <w:proofErr w:type="spellStart"/>
      <w:r w:rsidRPr="00193A71">
        <w:rPr>
          <w:rFonts w:ascii="Times New Roman" w:eastAsia="Times New Roman" w:hAnsi="Times New Roman" w:cs="Times New Roman"/>
          <w:sz w:val="24"/>
          <w:szCs w:val="24"/>
          <w:lang w:eastAsia="uk-UA"/>
        </w:rPr>
        <w:t>макролідного</w:t>
      </w:r>
      <w:proofErr w:type="spellEnd"/>
      <w:r w:rsidRPr="00193A71">
        <w:rPr>
          <w:rFonts w:ascii="Times New Roman" w:eastAsia="Times New Roman" w:hAnsi="Times New Roman" w:cs="Times New Roman"/>
          <w:sz w:val="24"/>
          <w:szCs w:val="24"/>
          <w:lang w:eastAsia="uk-UA"/>
        </w:rPr>
        <w:t xml:space="preserve"> ряду на перші позиції, і зараз спостерігається відродження цієї групи у лікуванні інфекційно-запальних захворювань.</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Макроліди</w:t>
      </w:r>
      <w:proofErr w:type="spellEnd"/>
      <w:r w:rsidRPr="00193A71">
        <w:rPr>
          <w:rFonts w:ascii="Times New Roman" w:eastAsia="Times New Roman" w:hAnsi="Times New Roman" w:cs="Times New Roman"/>
          <w:sz w:val="24"/>
          <w:szCs w:val="24"/>
          <w:lang w:eastAsia="uk-UA"/>
        </w:rPr>
        <w:t xml:space="preserve"> поділяються на природні (першої генерації) — еритроміцин та напівсинтетичні (другої генерації) — </w:t>
      </w:r>
      <w:proofErr w:type="spellStart"/>
      <w:r w:rsidRPr="00193A71">
        <w:rPr>
          <w:rFonts w:ascii="Times New Roman" w:eastAsia="Times New Roman" w:hAnsi="Times New Roman" w:cs="Times New Roman"/>
          <w:sz w:val="24"/>
          <w:szCs w:val="24"/>
          <w:lang w:eastAsia="uk-UA"/>
        </w:rPr>
        <w:t>кларитроміцин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спіроміцин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диритроміцин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азітроміцин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рокситроміцин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мідекаміцин</w:t>
      </w:r>
      <w:proofErr w:type="spellEnd"/>
      <w:r w:rsidRPr="00193A71">
        <w:rPr>
          <w:rFonts w:ascii="Times New Roman" w:eastAsia="Times New Roman" w:hAnsi="Times New Roman" w:cs="Times New Roman"/>
          <w:sz w:val="24"/>
          <w:szCs w:val="24"/>
          <w:lang w:eastAsia="uk-UA"/>
        </w:rPr>
        <w:t xml:space="preserve"> тощо. Крім того, сучасні класифікації </w:t>
      </w:r>
      <w:proofErr w:type="spellStart"/>
      <w:r w:rsidRPr="00193A71">
        <w:rPr>
          <w:rFonts w:ascii="Times New Roman" w:eastAsia="Times New Roman" w:hAnsi="Times New Roman" w:cs="Times New Roman"/>
          <w:sz w:val="24"/>
          <w:szCs w:val="24"/>
          <w:lang w:eastAsia="uk-UA"/>
        </w:rPr>
        <w:t>макролідів</w:t>
      </w:r>
      <w:proofErr w:type="spellEnd"/>
      <w:r w:rsidRPr="00193A71">
        <w:rPr>
          <w:rFonts w:ascii="Times New Roman" w:eastAsia="Times New Roman" w:hAnsi="Times New Roman" w:cs="Times New Roman"/>
          <w:sz w:val="24"/>
          <w:szCs w:val="24"/>
          <w:lang w:eastAsia="uk-UA"/>
        </w:rPr>
        <w:t xml:space="preserve"> базуються на розмірах </w:t>
      </w:r>
      <w:proofErr w:type="spellStart"/>
      <w:r w:rsidRPr="00193A71">
        <w:rPr>
          <w:rFonts w:ascii="Times New Roman" w:eastAsia="Times New Roman" w:hAnsi="Times New Roman" w:cs="Times New Roman"/>
          <w:sz w:val="24"/>
          <w:szCs w:val="24"/>
          <w:lang w:eastAsia="uk-UA"/>
        </w:rPr>
        <w:t>лактонного</w:t>
      </w:r>
      <w:proofErr w:type="spellEnd"/>
      <w:r w:rsidRPr="00193A71">
        <w:rPr>
          <w:rFonts w:ascii="Times New Roman" w:eastAsia="Times New Roman" w:hAnsi="Times New Roman" w:cs="Times New Roman"/>
          <w:sz w:val="24"/>
          <w:szCs w:val="24"/>
          <w:lang w:eastAsia="uk-UA"/>
        </w:rPr>
        <w:t xml:space="preserve"> кільця та положенні замінників його вуглеводневих атомів. За цими показниками </w:t>
      </w:r>
      <w:proofErr w:type="spellStart"/>
      <w:r w:rsidRPr="00193A71">
        <w:rPr>
          <w:rFonts w:ascii="Times New Roman" w:eastAsia="Times New Roman" w:hAnsi="Times New Roman" w:cs="Times New Roman"/>
          <w:sz w:val="24"/>
          <w:szCs w:val="24"/>
          <w:lang w:eastAsia="uk-UA"/>
        </w:rPr>
        <w:t>макроліди</w:t>
      </w:r>
      <w:proofErr w:type="spellEnd"/>
      <w:r w:rsidRPr="00193A71">
        <w:rPr>
          <w:rFonts w:ascii="Times New Roman" w:eastAsia="Times New Roman" w:hAnsi="Times New Roman" w:cs="Times New Roman"/>
          <w:sz w:val="24"/>
          <w:szCs w:val="24"/>
          <w:lang w:eastAsia="uk-UA"/>
        </w:rPr>
        <w:t xml:space="preserve"> поділяють на 14-членні, 15-членні (</w:t>
      </w:r>
      <w:proofErr w:type="spellStart"/>
      <w:r w:rsidRPr="00193A71">
        <w:rPr>
          <w:rFonts w:ascii="Times New Roman" w:eastAsia="Times New Roman" w:hAnsi="Times New Roman" w:cs="Times New Roman"/>
          <w:sz w:val="24"/>
          <w:szCs w:val="24"/>
          <w:lang w:eastAsia="uk-UA"/>
        </w:rPr>
        <w:t>азаліди</w:t>
      </w:r>
      <w:proofErr w:type="spellEnd"/>
      <w:r w:rsidRPr="00193A71">
        <w:rPr>
          <w:rFonts w:ascii="Times New Roman" w:eastAsia="Times New Roman" w:hAnsi="Times New Roman" w:cs="Times New Roman"/>
          <w:sz w:val="24"/>
          <w:szCs w:val="24"/>
          <w:lang w:eastAsia="uk-UA"/>
        </w:rPr>
        <w:t xml:space="preserve">) та 16-членні сполуки. Спектр дії </w:t>
      </w:r>
      <w:proofErr w:type="spellStart"/>
      <w:r w:rsidRPr="00193A71">
        <w:rPr>
          <w:rFonts w:ascii="Times New Roman" w:eastAsia="Times New Roman" w:hAnsi="Times New Roman" w:cs="Times New Roman"/>
          <w:sz w:val="24"/>
          <w:szCs w:val="24"/>
          <w:lang w:eastAsia="uk-UA"/>
        </w:rPr>
        <w:t>макролідів</w:t>
      </w:r>
      <w:proofErr w:type="spellEnd"/>
      <w:r w:rsidRPr="00193A71">
        <w:rPr>
          <w:rFonts w:ascii="Times New Roman" w:eastAsia="Times New Roman" w:hAnsi="Times New Roman" w:cs="Times New Roman"/>
          <w:sz w:val="24"/>
          <w:szCs w:val="24"/>
          <w:lang w:eastAsia="uk-UA"/>
        </w:rPr>
        <w:t xml:space="preserve"> подібний до дії </w:t>
      </w:r>
      <w:proofErr w:type="spellStart"/>
      <w:r w:rsidRPr="00193A71">
        <w:rPr>
          <w:rFonts w:ascii="Times New Roman" w:eastAsia="Times New Roman" w:hAnsi="Times New Roman" w:cs="Times New Roman"/>
          <w:sz w:val="24"/>
          <w:szCs w:val="24"/>
          <w:lang w:eastAsia="uk-UA"/>
        </w:rPr>
        <w:t>бензилпеніциліну</w:t>
      </w:r>
      <w:proofErr w:type="spellEnd"/>
      <w:r w:rsidRPr="00193A71">
        <w:rPr>
          <w:rFonts w:ascii="Times New Roman" w:eastAsia="Times New Roman" w:hAnsi="Times New Roman" w:cs="Times New Roman"/>
          <w:sz w:val="24"/>
          <w:szCs w:val="24"/>
          <w:lang w:eastAsia="uk-UA"/>
        </w:rPr>
        <w:t>, тому вони використовуються за наявності алергії до останнього.</w:t>
      </w:r>
      <w:r w:rsidRPr="00193A71">
        <w:rPr>
          <w:rFonts w:ascii="Times New Roman" w:eastAsia="Times New Roman" w:hAnsi="Times New Roman" w:cs="Times New Roman"/>
          <w:sz w:val="24"/>
          <w:szCs w:val="24"/>
          <w:lang w:eastAsia="uk-UA"/>
        </w:rPr>
        <w:br/>
        <w:t xml:space="preserve">Поряд із відомими </w:t>
      </w:r>
      <w:proofErr w:type="spellStart"/>
      <w:r w:rsidRPr="00193A71">
        <w:rPr>
          <w:rFonts w:ascii="Times New Roman" w:eastAsia="Times New Roman" w:hAnsi="Times New Roman" w:cs="Times New Roman"/>
          <w:sz w:val="24"/>
          <w:szCs w:val="24"/>
          <w:lang w:eastAsia="uk-UA"/>
        </w:rPr>
        <w:t>макролідами</w:t>
      </w:r>
      <w:proofErr w:type="spellEnd"/>
      <w:r w:rsidRPr="00193A71">
        <w:rPr>
          <w:rFonts w:ascii="Times New Roman" w:eastAsia="Times New Roman" w:hAnsi="Times New Roman" w:cs="Times New Roman"/>
          <w:sz w:val="24"/>
          <w:szCs w:val="24"/>
          <w:lang w:eastAsia="uk-UA"/>
        </w:rPr>
        <w:t xml:space="preserve"> (еритроміцин, олеандоміцин) усе більшої ролі набувають </w:t>
      </w:r>
      <w:proofErr w:type="spellStart"/>
      <w:r w:rsidRPr="00193A71">
        <w:rPr>
          <w:rFonts w:ascii="Times New Roman" w:eastAsia="Times New Roman" w:hAnsi="Times New Roman" w:cs="Times New Roman"/>
          <w:sz w:val="24"/>
          <w:szCs w:val="24"/>
          <w:lang w:eastAsia="uk-UA"/>
        </w:rPr>
        <w:t>макроліди</w:t>
      </w:r>
      <w:proofErr w:type="spellEnd"/>
      <w:r w:rsidRPr="00193A71">
        <w:rPr>
          <w:rFonts w:ascii="Times New Roman" w:eastAsia="Times New Roman" w:hAnsi="Times New Roman" w:cs="Times New Roman"/>
          <w:sz w:val="24"/>
          <w:szCs w:val="24"/>
          <w:lang w:eastAsia="uk-UA"/>
        </w:rPr>
        <w:t xml:space="preserve"> нової генерації, що в останні роки складають ефективну альтернативу пеніцилінам та </w:t>
      </w:r>
      <w:proofErr w:type="spellStart"/>
      <w:r w:rsidRPr="00193A71">
        <w:rPr>
          <w:rFonts w:ascii="Times New Roman" w:eastAsia="Times New Roman" w:hAnsi="Times New Roman" w:cs="Times New Roman"/>
          <w:sz w:val="24"/>
          <w:szCs w:val="24"/>
          <w:lang w:eastAsia="uk-UA"/>
        </w:rPr>
        <w:t>цефалоспоринам</w:t>
      </w:r>
      <w:proofErr w:type="spellEnd"/>
      <w:r w:rsidRPr="00193A71">
        <w:rPr>
          <w:rFonts w:ascii="Times New Roman" w:eastAsia="Times New Roman" w:hAnsi="Times New Roman" w:cs="Times New Roman"/>
          <w:sz w:val="24"/>
          <w:szCs w:val="24"/>
          <w:lang w:eastAsia="uk-UA"/>
        </w:rPr>
        <w:t xml:space="preserve">. Сучасні </w:t>
      </w:r>
      <w:proofErr w:type="spellStart"/>
      <w:r w:rsidRPr="00193A71">
        <w:rPr>
          <w:rFonts w:ascii="Times New Roman" w:eastAsia="Times New Roman" w:hAnsi="Times New Roman" w:cs="Times New Roman"/>
          <w:sz w:val="24"/>
          <w:szCs w:val="24"/>
          <w:lang w:eastAsia="uk-UA"/>
        </w:rPr>
        <w:t>макроліди</w:t>
      </w:r>
      <w:proofErr w:type="spellEnd"/>
      <w:r w:rsidRPr="00193A71">
        <w:rPr>
          <w:rFonts w:ascii="Times New Roman" w:eastAsia="Times New Roman" w:hAnsi="Times New Roman" w:cs="Times New Roman"/>
          <w:sz w:val="24"/>
          <w:szCs w:val="24"/>
          <w:lang w:eastAsia="uk-UA"/>
        </w:rPr>
        <w:t xml:space="preserve"> активні не лише проти збудників типової пневмонії (</w:t>
      </w:r>
      <w:proofErr w:type="spellStart"/>
      <w:r w:rsidRPr="00193A71">
        <w:rPr>
          <w:rFonts w:ascii="Times New Roman" w:eastAsia="Times New Roman" w:hAnsi="Times New Roman" w:cs="Times New Roman"/>
          <w:sz w:val="24"/>
          <w:szCs w:val="24"/>
          <w:lang w:eastAsia="uk-UA"/>
        </w:rPr>
        <w:t>Streptococcus</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pneumoniae</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Hemophilus</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influenzae</w:t>
      </w:r>
      <w:proofErr w:type="spellEnd"/>
      <w:r w:rsidRPr="00193A71">
        <w:rPr>
          <w:rFonts w:ascii="Times New Roman" w:eastAsia="Times New Roman" w:hAnsi="Times New Roman" w:cs="Times New Roman"/>
          <w:sz w:val="24"/>
          <w:szCs w:val="24"/>
          <w:lang w:eastAsia="uk-UA"/>
        </w:rPr>
        <w:t>), але і щодо збудників атипової пневмонії (</w:t>
      </w:r>
      <w:proofErr w:type="spellStart"/>
      <w:r w:rsidRPr="00193A71">
        <w:rPr>
          <w:rFonts w:ascii="Times New Roman" w:eastAsia="Times New Roman" w:hAnsi="Times New Roman" w:cs="Times New Roman"/>
          <w:sz w:val="24"/>
          <w:szCs w:val="24"/>
          <w:lang w:eastAsia="uk-UA"/>
        </w:rPr>
        <w:t>Mycoplasma</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Chlamidia</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Legionella</w:t>
      </w:r>
      <w:proofErr w:type="spellEnd"/>
      <w:r w:rsidRPr="00193A71">
        <w:rPr>
          <w:rFonts w:ascii="Times New Roman" w:eastAsia="Times New Roman" w:hAnsi="Times New Roman" w:cs="Times New Roman"/>
          <w:sz w:val="24"/>
          <w:szCs w:val="24"/>
          <w:lang w:eastAsia="uk-UA"/>
        </w:rPr>
        <w:t xml:space="preserve">). Особливістю фармакокінетики цієї групи антибіотиків є здатність накопичуватись у тканинах (зокрема, паренхімі легень, слизовій бронхів тощо), </w:t>
      </w:r>
      <w:proofErr w:type="spellStart"/>
      <w:r w:rsidRPr="00193A71">
        <w:rPr>
          <w:rFonts w:ascii="Times New Roman" w:eastAsia="Times New Roman" w:hAnsi="Times New Roman" w:cs="Times New Roman"/>
          <w:sz w:val="24"/>
          <w:szCs w:val="24"/>
          <w:lang w:eastAsia="uk-UA"/>
        </w:rPr>
        <w:t>трахеобронхіальному</w:t>
      </w:r>
      <w:proofErr w:type="spellEnd"/>
      <w:r w:rsidRPr="00193A71">
        <w:rPr>
          <w:rFonts w:ascii="Times New Roman" w:eastAsia="Times New Roman" w:hAnsi="Times New Roman" w:cs="Times New Roman"/>
          <w:sz w:val="24"/>
          <w:szCs w:val="24"/>
          <w:lang w:eastAsia="uk-UA"/>
        </w:rPr>
        <w:t xml:space="preserve"> секреті. При цьому створюються високі концентрації препаратів в альвеолярних макрофагах та </w:t>
      </w:r>
      <w:proofErr w:type="spellStart"/>
      <w:r w:rsidRPr="00193A71">
        <w:rPr>
          <w:rFonts w:ascii="Times New Roman" w:eastAsia="Times New Roman" w:hAnsi="Times New Roman" w:cs="Times New Roman"/>
          <w:sz w:val="24"/>
          <w:szCs w:val="24"/>
          <w:lang w:eastAsia="uk-UA"/>
        </w:rPr>
        <w:t>нейтрофілах</w:t>
      </w:r>
      <w:proofErr w:type="spellEnd"/>
      <w:r w:rsidRPr="00193A71">
        <w:rPr>
          <w:rFonts w:ascii="Times New Roman" w:eastAsia="Times New Roman" w:hAnsi="Times New Roman" w:cs="Times New Roman"/>
          <w:sz w:val="24"/>
          <w:szCs w:val="24"/>
          <w:lang w:eastAsia="uk-UA"/>
        </w:rPr>
        <w:t xml:space="preserve">. Безпечність </w:t>
      </w:r>
      <w:proofErr w:type="spellStart"/>
      <w:r w:rsidRPr="00193A71">
        <w:rPr>
          <w:rFonts w:ascii="Times New Roman" w:eastAsia="Times New Roman" w:hAnsi="Times New Roman" w:cs="Times New Roman"/>
          <w:sz w:val="24"/>
          <w:szCs w:val="24"/>
          <w:lang w:eastAsia="uk-UA"/>
        </w:rPr>
        <w:t>макролідів</w:t>
      </w:r>
      <w:proofErr w:type="spellEnd"/>
      <w:r w:rsidRPr="00193A71">
        <w:rPr>
          <w:rFonts w:ascii="Times New Roman" w:eastAsia="Times New Roman" w:hAnsi="Times New Roman" w:cs="Times New Roman"/>
          <w:sz w:val="24"/>
          <w:szCs w:val="24"/>
          <w:lang w:eastAsia="uk-UA"/>
        </w:rPr>
        <w:t xml:space="preserve"> нової генерації робить можливим їх застосування при алергії до бета-лактамів, а також у хворих, які приймають серцеві </w:t>
      </w:r>
      <w:proofErr w:type="spellStart"/>
      <w:r w:rsidRPr="00193A71">
        <w:rPr>
          <w:rFonts w:ascii="Times New Roman" w:eastAsia="Times New Roman" w:hAnsi="Times New Roman" w:cs="Times New Roman"/>
          <w:sz w:val="24"/>
          <w:szCs w:val="24"/>
          <w:lang w:eastAsia="uk-UA"/>
        </w:rPr>
        <w:t>глікозиди</w:t>
      </w:r>
      <w:proofErr w:type="spellEnd"/>
      <w:r w:rsidRPr="00193A71">
        <w:rPr>
          <w:rFonts w:ascii="Times New Roman" w:eastAsia="Times New Roman" w:hAnsi="Times New Roman" w:cs="Times New Roman"/>
          <w:sz w:val="24"/>
          <w:szCs w:val="24"/>
          <w:lang w:eastAsia="uk-UA"/>
        </w:rPr>
        <w:t xml:space="preserve"> та теофілін, оскільки, на відміну від еритроміцину, вони не змінюють концентрацію останніх у крові. Майже всі нові </w:t>
      </w:r>
      <w:proofErr w:type="spellStart"/>
      <w:r w:rsidRPr="00193A71">
        <w:rPr>
          <w:rFonts w:ascii="Times New Roman" w:eastAsia="Times New Roman" w:hAnsi="Times New Roman" w:cs="Times New Roman"/>
          <w:sz w:val="24"/>
          <w:szCs w:val="24"/>
          <w:lang w:eastAsia="uk-UA"/>
        </w:rPr>
        <w:t>макроліди</w:t>
      </w:r>
      <w:proofErr w:type="spellEnd"/>
      <w:r w:rsidRPr="00193A71">
        <w:rPr>
          <w:rFonts w:ascii="Times New Roman" w:eastAsia="Times New Roman" w:hAnsi="Times New Roman" w:cs="Times New Roman"/>
          <w:sz w:val="24"/>
          <w:szCs w:val="24"/>
          <w:lang w:eastAsia="uk-UA"/>
        </w:rPr>
        <w:t xml:space="preserve"> характеризуються низьким рівнем накопичення у кров’яному руслі. Винятком є лише </w:t>
      </w:r>
      <w:proofErr w:type="spellStart"/>
      <w:r w:rsidRPr="00193A71">
        <w:rPr>
          <w:rFonts w:ascii="Times New Roman" w:eastAsia="Times New Roman" w:hAnsi="Times New Roman" w:cs="Times New Roman"/>
          <w:sz w:val="24"/>
          <w:szCs w:val="24"/>
          <w:lang w:eastAsia="uk-UA"/>
        </w:rPr>
        <w:t>рокситроміцин</w:t>
      </w:r>
      <w:proofErr w:type="spellEnd"/>
      <w:r w:rsidRPr="00193A71">
        <w:rPr>
          <w:rFonts w:ascii="Times New Roman" w:eastAsia="Times New Roman" w:hAnsi="Times New Roman" w:cs="Times New Roman"/>
          <w:sz w:val="24"/>
          <w:szCs w:val="24"/>
          <w:lang w:eastAsia="uk-UA"/>
        </w:rPr>
        <w:t xml:space="preserve">, що робить його препаратом вибору при лікуванні захворювань легень, які супроводжуються </w:t>
      </w:r>
      <w:proofErr w:type="spellStart"/>
      <w:r w:rsidRPr="00193A71">
        <w:rPr>
          <w:rFonts w:ascii="Times New Roman" w:eastAsia="Times New Roman" w:hAnsi="Times New Roman" w:cs="Times New Roman"/>
          <w:sz w:val="24"/>
          <w:szCs w:val="24"/>
          <w:lang w:eastAsia="uk-UA"/>
        </w:rPr>
        <w:t>бактеріємією</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xml:space="preserve">Ступінь проникнення антибіотиків у клітину вважається основною властивістю при лікуванні інфекцій із внутрішньоклітинною локалізацією збудника. Серед відомих на сьогоднішній день антибіотиків тільки </w:t>
      </w:r>
      <w:proofErr w:type="spellStart"/>
      <w:r w:rsidRPr="00193A71">
        <w:rPr>
          <w:rFonts w:ascii="Times New Roman" w:eastAsia="Times New Roman" w:hAnsi="Times New Roman" w:cs="Times New Roman"/>
          <w:sz w:val="24"/>
          <w:szCs w:val="24"/>
          <w:lang w:eastAsia="uk-UA"/>
        </w:rPr>
        <w:t>макроліди</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фторхінолони</w:t>
      </w:r>
      <w:proofErr w:type="spellEnd"/>
      <w:r w:rsidRPr="00193A71">
        <w:rPr>
          <w:rFonts w:ascii="Times New Roman" w:eastAsia="Times New Roman" w:hAnsi="Times New Roman" w:cs="Times New Roman"/>
          <w:sz w:val="24"/>
          <w:szCs w:val="24"/>
          <w:lang w:eastAsia="uk-UA"/>
        </w:rPr>
        <w:t xml:space="preserve"> створюють у клітинах терапевтично високі концентрації. Здатність </w:t>
      </w:r>
      <w:proofErr w:type="spellStart"/>
      <w:r w:rsidRPr="00193A71">
        <w:rPr>
          <w:rFonts w:ascii="Times New Roman" w:eastAsia="Times New Roman" w:hAnsi="Times New Roman" w:cs="Times New Roman"/>
          <w:sz w:val="24"/>
          <w:szCs w:val="24"/>
          <w:lang w:eastAsia="uk-UA"/>
        </w:rPr>
        <w:t>макролідів</w:t>
      </w:r>
      <w:proofErr w:type="spellEnd"/>
      <w:r w:rsidRPr="00193A71">
        <w:rPr>
          <w:rFonts w:ascii="Times New Roman" w:eastAsia="Times New Roman" w:hAnsi="Times New Roman" w:cs="Times New Roman"/>
          <w:sz w:val="24"/>
          <w:szCs w:val="24"/>
          <w:lang w:eastAsia="uk-UA"/>
        </w:rPr>
        <w:t xml:space="preserve"> модифікувати функції макрофагів та </w:t>
      </w:r>
      <w:proofErr w:type="spellStart"/>
      <w:r w:rsidRPr="00193A71">
        <w:rPr>
          <w:rFonts w:ascii="Times New Roman" w:eastAsia="Times New Roman" w:hAnsi="Times New Roman" w:cs="Times New Roman"/>
          <w:sz w:val="24"/>
          <w:szCs w:val="24"/>
          <w:lang w:eastAsia="uk-UA"/>
        </w:rPr>
        <w:t>нейтрофілів</w:t>
      </w:r>
      <w:proofErr w:type="spellEnd"/>
      <w:r w:rsidRPr="00193A71">
        <w:rPr>
          <w:rFonts w:ascii="Times New Roman" w:eastAsia="Times New Roman" w:hAnsi="Times New Roman" w:cs="Times New Roman"/>
          <w:sz w:val="24"/>
          <w:szCs w:val="24"/>
          <w:lang w:eastAsia="uk-UA"/>
        </w:rPr>
        <w:t>, а також їх антиоксидантні та протизапальні властивості знайшли застосування у так званих “небактеріальних” сферах, зокрема кардіології, ревматології.</w:t>
      </w:r>
      <w:r w:rsidRPr="00193A71">
        <w:rPr>
          <w:rFonts w:ascii="Times New Roman" w:eastAsia="Times New Roman" w:hAnsi="Times New Roman" w:cs="Times New Roman"/>
          <w:sz w:val="24"/>
          <w:szCs w:val="24"/>
          <w:lang w:eastAsia="uk-UA"/>
        </w:rPr>
        <w:br/>
        <w:t xml:space="preserve">Інша велика група антибіотиків, що на сьогодні стрімко виходить на провідні позиції, — це препарати </w:t>
      </w:r>
      <w:proofErr w:type="spellStart"/>
      <w:r w:rsidRPr="00193A71">
        <w:rPr>
          <w:rFonts w:ascii="Times New Roman" w:eastAsia="Times New Roman" w:hAnsi="Times New Roman" w:cs="Times New Roman"/>
          <w:sz w:val="24"/>
          <w:szCs w:val="24"/>
          <w:lang w:eastAsia="uk-UA"/>
        </w:rPr>
        <w:t>фторхінолонового</w:t>
      </w:r>
      <w:proofErr w:type="spellEnd"/>
      <w:r w:rsidRPr="00193A71">
        <w:rPr>
          <w:rFonts w:ascii="Times New Roman" w:eastAsia="Times New Roman" w:hAnsi="Times New Roman" w:cs="Times New Roman"/>
          <w:sz w:val="24"/>
          <w:szCs w:val="24"/>
          <w:lang w:eastAsia="uk-UA"/>
        </w:rPr>
        <w:t xml:space="preserve"> ряду. </w:t>
      </w:r>
      <w:proofErr w:type="spellStart"/>
      <w:r w:rsidRPr="00193A71">
        <w:rPr>
          <w:rFonts w:ascii="Times New Roman" w:eastAsia="Times New Roman" w:hAnsi="Times New Roman" w:cs="Times New Roman"/>
          <w:sz w:val="24"/>
          <w:szCs w:val="24"/>
          <w:lang w:eastAsia="uk-UA"/>
        </w:rPr>
        <w:t>Фторхінолони</w:t>
      </w:r>
      <w:proofErr w:type="spellEnd"/>
      <w:r w:rsidRPr="00193A71">
        <w:rPr>
          <w:rFonts w:ascii="Times New Roman" w:eastAsia="Times New Roman" w:hAnsi="Times New Roman" w:cs="Times New Roman"/>
          <w:sz w:val="24"/>
          <w:szCs w:val="24"/>
          <w:lang w:eastAsia="uk-UA"/>
        </w:rPr>
        <w:t xml:space="preserve"> — високоактивні синтетичні хіміотерапевтичні засоби широкого спектра дії. </w:t>
      </w:r>
      <w:proofErr w:type="spellStart"/>
      <w:r w:rsidRPr="00193A71">
        <w:rPr>
          <w:rFonts w:ascii="Times New Roman" w:eastAsia="Times New Roman" w:hAnsi="Times New Roman" w:cs="Times New Roman"/>
          <w:sz w:val="24"/>
          <w:szCs w:val="24"/>
          <w:lang w:eastAsia="uk-UA"/>
        </w:rPr>
        <w:t>Нефторовані</w:t>
      </w:r>
      <w:proofErr w:type="spellEnd"/>
      <w:r w:rsidRPr="00193A71">
        <w:rPr>
          <w:rFonts w:ascii="Times New Roman" w:eastAsia="Times New Roman" w:hAnsi="Times New Roman" w:cs="Times New Roman"/>
          <w:sz w:val="24"/>
          <w:szCs w:val="24"/>
          <w:lang w:eastAsia="uk-UA"/>
        </w:rPr>
        <w:t xml:space="preserve"> препарати класу </w:t>
      </w:r>
      <w:proofErr w:type="spellStart"/>
      <w:r w:rsidRPr="00193A71">
        <w:rPr>
          <w:rFonts w:ascii="Times New Roman" w:eastAsia="Times New Roman" w:hAnsi="Times New Roman" w:cs="Times New Roman"/>
          <w:sz w:val="24"/>
          <w:szCs w:val="24"/>
          <w:lang w:eastAsia="uk-UA"/>
        </w:rPr>
        <w:t>хінолонів</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нітроксолін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налідіксова</w:t>
      </w:r>
      <w:proofErr w:type="spellEnd"/>
      <w:r w:rsidRPr="00193A71">
        <w:rPr>
          <w:rFonts w:ascii="Times New Roman" w:eastAsia="Times New Roman" w:hAnsi="Times New Roman" w:cs="Times New Roman"/>
          <w:sz w:val="24"/>
          <w:szCs w:val="24"/>
          <w:lang w:eastAsia="uk-UA"/>
        </w:rPr>
        <w:t xml:space="preserve"> кислота, </w:t>
      </w:r>
      <w:proofErr w:type="spellStart"/>
      <w:r w:rsidRPr="00193A71">
        <w:rPr>
          <w:rFonts w:ascii="Times New Roman" w:eastAsia="Times New Roman" w:hAnsi="Times New Roman" w:cs="Times New Roman"/>
          <w:sz w:val="24"/>
          <w:szCs w:val="24"/>
          <w:lang w:eastAsia="uk-UA"/>
        </w:rPr>
        <w:t>оксолінієва</w:t>
      </w:r>
      <w:proofErr w:type="spellEnd"/>
      <w:r w:rsidRPr="00193A71">
        <w:rPr>
          <w:rFonts w:ascii="Times New Roman" w:eastAsia="Times New Roman" w:hAnsi="Times New Roman" w:cs="Times New Roman"/>
          <w:sz w:val="24"/>
          <w:szCs w:val="24"/>
          <w:lang w:eastAsia="uk-UA"/>
        </w:rPr>
        <w:t xml:space="preserve"> кислота тощо) застосовуються в клініці з початку 60-х років, проте вони мають обмежений спектр дії (переважно щодо </w:t>
      </w:r>
      <w:proofErr w:type="spellStart"/>
      <w:r w:rsidRPr="00193A71">
        <w:rPr>
          <w:rFonts w:ascii="Times New Roman" w:eastAsia="Times New Roman" w:hAnsi="Times New Roman" w:cs="Times New Roman"/>
          <w:sz w:val="24"/>
          <w:szCs w:val="24"/>
          <w:lang w:eastAsia="uk-UA"/>
        </w:rPr>
        <w:t>Enterobacteriacea</w:t>
      </w:r>
      <w:proofErr w:type="spellEnd"/>
      <w:r w:rsidRPr="00193A71">
        <w:rPr>
          <w:rFonts w:ascii="Times New Roman" w:eastAsia="Times New Roman" w:hAnsi="Times New Roman" w:cs="Times New Roman"/>
          <w:sz w:val="24"/>
          <w:szCs w:val="24"/>
          <w:lang w:eastAsia="uk-UA"/>
        </w:rPr>
        <w:t xml:space="preserve">), низьку </w:t>
      </w:r>
      <w:proofErr w:type="spellStart"/>
      <w:r w:rsidRPr="00193A71">
        <w:rPr>
          <w:rFonts w:ascii="Times New Roman" w:eastAsia="Times New Roman" w:hAnsi="Times New Roman" w:cs="Times New Roman"/>
          <w:sz w:val="24"/>
          <w:szCs w:val="24"/>
          <w:lang w:eastAsia="uk-UA"/>
        </w:rPr>
        <w:t>біодоступність</w:t>
      </w:r>
      <w:proofErr w:type="spellEnd"/>
      <w:r w:rsidRPr="00193A71">
        <w:rPr>
          <w:rFonts w:ascii="Times New Roman" w:eastAsia="Times New Roman" w:hAnsi="Times New Roman" w:cs="Times New Roman"/>
          <w:sz w:val="24"/>
          <w:szCs w:val="24"/>
          <w:lang w:eastAsia="uk-UA"/>
        </w:rPr>
        <w:t xml:space="preserve"> та призначаються для лікування неускладнених </w:t>
      </w:r>
      <w:r w:rsidRPr="00193A71">
        <w:rPr>
          <w:rFonts w:ascii="Times New Roman" w:eastAsia="Times New Roman" w:hAnsi="Times New Roman" w:cs="Times New Roman"/>
          <w:sz w:val="24"/>
          <w:szCs w:val="24"/>
          <w:lang w:eastAsia="uk-UA"/>
        </w:rPr>
        <w:lastRenderedPageBreak/>
        <w:t xml:space="preserve">інфекцій сечовивідних шляхів та кишечника. Принципово нові сполуки вдалося отримати шляхом введення атома фтору у шосте положення молекули </w:t>
      </w:r>
      <w:proofErr w:type="spellStart"/>
      <w:r w:rsidRPr="00193A71">
        <w:rPr>
          <w:rFonts w:ascii="Times New Roman" w:eastAsia="Times New Roman" w:hAnsi="Times New Roman" w:cs="Times New Roman"/>
          <w:sz w:val="24"/>
          <w:szCs w:val="24"/>
          <w:lang w:eastAsia="uk-UA"/>
        </w:rPr>
        <w:t>хіноліна</w:t>
      </w:r>
      <w:proofErr w:type="spellEnd"/>
      <w:r w:rsidRPr="00193A71">
        <w:rPr>
          <w:rFonts w:ascii="Times New Roman" w:eastAsia="Times New Roman" w:hAnsi="Times New Roman" w:cs="Times New Roman"/>
          <w:sz w:val="24"/>
          <w:szCs w:val="24"/>
          <w:lang w:eastAsia="uk-UA"/>
        </w:rPr>
        <w:t xml:space="preserve">. Наявність атома фтору (одного або декількох) визначає особливості антибактеріальної активності та </w:t>
      </w:r>
      <w:proofErr w:type="spellStart"/>
      <w:r w:rsidRPr="00193A71">
        <w:rPr>
          <w:rFonts w:ascii="Times New Roman" w:eastAsia="Times New Roman" w:hAnsi="Times New Roman" w:cs="Times New Roman"/>
          <w:sz w:val="24"/>
          <w:szCs w:val="24"/>
          <w:lang w:eastAsia="uk-UA"/>
        </w:rPr>
        <w:t>фармакокінетичні</w:t>
      </w:r>
      <w:proofErr w:type="spellEnd"/>
      <w:r w:rsidRPr="00193A71">
        <w:rPr>
          <w:rFonts w:ascii="Times New Roman" w:eastAsia="Times New Roman" w:hAnsi="Times New Roman" w:cs="Times New Roman"/>
          <w:sz w:val="24"/>
          <w:szCs w:val="24"/>
          <w:lang w:eastAsia="uk-UA"/>
        </w:rPr>
        <w:t xml:space="preserve"> властивості препаратів.</w:t>
      </w:r>
      <w:r w:rsidRPr="00193A71">
        <w:rPr>
          <w:rFonts w:ascii="Times New Roman" w:eastAsia="Times New Roman" w:hAnsi="Times New Roman" w:cs="Times New Roman"/>
          <w:sz w:val="24"/>
          <w:szCs w:val="24"/>
          <w:lang w:eastAsia="uk-UA"/>
        </w:rPr>
        <w:br/>
      </w:r>
      <w:proofErr w:type="spellStart"/>
      <w:r w:rsidRPr="00193A71">
        <w:rPr>
          <w:rFonts w:ascii="Times New Roman" w:eastAsia="Times New Roman" w:hAnsi="Times New Roman" w:cs="Times New Roman"/>
          <w:sz w:val="24"/>
          <w:szCs w:val="24"/>
          <w:lang w:eastAsia="uk-UA"/>
        </w:rPr>
        <w:t>Хінолони</w:t>
      </w:r>
      <w:proofErr w:type="spellEnd"/>
      <w:r w:rsidRPr="00193A71">
        <w:rPr>
          <w:rFonts w:ascii="Times New Roman" w:eastAsia="Times New Roman" w:hAnsi="Times New Roman" w:cs="Times New Roman"/>
          <w:sz w:val="24"/>
          <w:szCs w:val="24"/>
          <w:lang w:eastAsia="uk-UA"/>
        </w:rPr>
        <w:t xml:space="preserve"> поділяють на 4 генерації: </w:t>
      </w:r>
      <w:proofErr w:type="spellStart"/>
      <w:r w:rsidRPr="00193A71">
        <w:rPr>
          <w:rFonts w:ascii="Times New Roman" w:eastAsia="Times New Roman" w:hAnsi="Times New Roman" w:cs="Times New Roman"/>
          <w:sz w:val="24"/>
          <w:szCs w:val="24"/>
          <w:lang w:eastAsia="uk-UA"/>
        </w:rPr>
        <w:t>нефторовані</w:t>
      </w:r>
      <w:proofErr w:type="spellEnd"/>
      <w:r w:rsidRPr="00193A71">
        <w:rPr>
          <w:rFonts w:ascii="Times New Roman" w:eastAsia="Times New Roman" w:hAnsi="Times New Roman" w:cs="Times New Roman"/>
          <w:sz w:val="24"/>
          <w:szCs w:val="24"/>
          <w:lang w:eastAsia="uk-UA"/>
        </w:rPr>
        <w:t xml:space="preserve"> (І покоління) та </w:t>
      </w:r>
      <w:proofErr w:type="spellStart"/>
      <w:r w:rsidRPr="00193A71">
        <w:rPr>
          <w:rFonts w:ascii="Times New Roman" w:eastAsia="Times New Roman" w:hAnsi="Times New Roman" w:cs="Times New Roman"/>
          <w:sz w:val="24"/>
          <w:szCs w:val="24"/>
          <w:lang w:eastAsia="uk-UA"/>
        </w:rPr>
        <w:t>фторхінолони</w:t>
      </w:r>
      <w:proofErr w:type="spellEnd"/>
      <w:r w:rsidRPr="00193A71">
        <w:rPr>
          <w:rFonts w:ascii="Times New Roman" w:eastAsia="Times New Roman" w:hAnsi="Times New Roman" w:cs="Times New Roman"/>
          <w:sz w:val="24"/>
          <w:szCs w:val="24"/>
          <w:lang w:eastAsia="uk-UA"/>
        </w:rPr>
        <w:t xml:space="preserve"> (ІІ–IV покоління), основні представники яких представлені у таблиці 3.</w:t>
      </w:r>
      <w:r w:rsidRPr="00193A71">
        <w:rPr>
          <w:rFonts w:ascii="Times New Roman" w:eastAsia="Times New Roman" w:hAnsi="Times New Roman" w:cs="Times New Roman"/>
          <w:sz w:val="24"/>
          <w:szCs w:val="24"/>
          <w:lang w:eastAsia="uk-UA"/>
        </w:rPr>
        <w:br/>
        <w:t xml:space="preserve">Які ж саме властивості </w:t>
      </w:r>
      <w:proofErr w:type="spellStart"/>
      <w:r w:rsidRPr="00193A71">
        <w:rPr>
          <w:rFonts w:ascii="Times New Roman" w:eastAsia="Times New Roman" w:hAnsi="Times New Roman" w:cs="Times New Roman"/>
          <w:sz w:val="24"/>
          <w:szCs w:val="24"/>
          <w:lang w:eastAsia="uk-UA"/>
        </w:rPr>
        <w:t>фторхінолонів</w:t>
      </w:r>
      <w:proofErr w:type="spellEnd"/>
      <w:r w:rsidRPr="00193A71">
        <w:rPr>
          <w:rFonts w:ascii="Times New Roman" w:eastAsia="Times New Roman" w:hAnsi="Times New Roman" w:cs="Times New Roman"/>
          <w:sz w:val="24"/>
          <w:szCs w:val="24"/>
          <w:lang w:eastAsia="uk-UA"/>
        </w:rPr>
        <w:t xml:space="preserve"> дозволили їм надійно увійти до складу найбільш розповсюджених антибактеріальних засобів? По-перше, це унікальний серед антимікробних препаратів механізм дії — </w:t>
      </w:r>
      <w:proofErr w:type="spellStart"/>
      <w:r w:rsidRPr="00193A71">
        <w:rPr>
          <w:rFonts w:ascii="Times New Roman" w:eastAsia="Times New Roman" w:hAnsi="Times New Roman" w:cs="Times New Roman"/>
          <w:sz w:val="24"/>
          <w:szCs w:val="24"/>
          <w:lang w:eastAsia="uk-UA"/>
        </w:rPr>
        <w:t>інгібування</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фермента</w:t>
      </w:r>
      <w:proofErr w:type="spellEnd"/>
      <w:r w:rsidRPr="00193A71">
        <w:rPr>
          <w:rFonts w:ascii="Times New Roman" w:eastAsia="Times New Roman" w:hAnsi="Times New Roman" w:cs="Times New Roman"/>
          <w:sz w:val="24"/>
          <w:szCs w:val="24"/>
          <w:lang w:eastAsia="uk-UA"/>
        </w:rPr>
        <w:t xml:space="preserve"> бактеріальної клітини ДНК-</w:t>
      </w:r>
      <w:proofErr w:type="spellStart"/>
      <w:r w:rsidRPr="00193A71">
        <w:rPr>
          <w:rFonts w:ascii="Times New Roman" w:eastAsia="Times New Roman" w:hAnsi="Times New Roman" w:cs="Times New Roman"/>
          <w:sz w:val="24"/>
          <w:szCs w:val="24"/>
          <w:lang w:eastAsia="uk-UA"/>
        </w:rPr>
        <w:t>гідрази</w:t>
      </w:r>
      <w:proofErr w:type="spellEnd"/>
      <w:r w:rsidRPr="00193A71">
        <w:rPr>
          <w:rFonts w:ascii="Times New Roman" w:eastAsia="Times New Roman" w:hAnsi="Times New Roman" w:cs="Times New Roman"/>
          <w:sz w:val="24"/>
          <w:szCs w:val="24"/>
          <w:lang w:eastAsia="uk-UA"/>
        </w:rPr>
        <w:t xml:space="preserve"> та високий ступінь бактерицидної активності. По-друге, це широкий спектр антимікробної дії, який включає грам(–) та грам(+) аеробні бактерії (окремі препарати активні також щодо анаеробів), мікобактерії, </w:t>
      </w:r>
      <w:proofErr w:type="spellStart"/>
      <w:r w:rsidRPr="00193A71">
        <w:rPr>
          <w:rFonts w:ascii="Times New Roman" w:eastAsia="Times New Roman" w:hAnsi="Times New Roman" w:cs="Times New Roman"/>
          <w:sz w:val="24"/>
          <w:szCs w:val="24"/>
          <w:lang w:eastAsia="uk-UA"/>
        </w:rPr>
        <w:t>хламідії</w:t>
      </w:r>
      <w:proofErr w:type="spellEnd"/>
      <w:r w:rsidRPr="00193A71">
        <w:rPr>
          <w:rFonts w:ascii="Times New Roman" w:eastAsia="Times New Roman" w:hAnsi="Times New Roman" w:cs="Times New Roman"/>
          <w:sz w:val="24"/>
          <w:szCs w:val="24"/>
          <w:lang w:eastAsia="uk-UA"/>
        </w:rPr>
        <w:t xml:space="preserve">, мікоплазми. Дуже важливим є факт невисокої частоти розвитку резистентності до </w:t>
      </w:r>
      <w:proofErr w:type="spellStart"/>
      <w:r w:rsidRPr="00193A71">
        <w:rPr>
          <w:rFonts w:ascii="Times New Roman" w:eastAsia="Times New Roman" w:hAnsi="Times New Roman" w:cs="Times New Roman"/>
          <w:sz w:val="24"/>
          <w:szCs w:val="24"/>
          <w:lang w:eastAsia="uk-UA"/>
        </w:rPr>
        <w:t>фторхінолонів</w:t>
      </w:r>
      <w:proofErr w:type="spellEnd"/>
      <w:r w:rsidRPr="00193A71">
        <w:rPr>
          <w:rFonts w:ascii="Times New Roman" w:eastAsia="Times New Roman" w:hAnsi="Times New Roman" w:cs="Times New Roman"/>
          <w:sz w:val="24"/>
          <w:szCs w:val="24"/>
          <w:lang w:eastAsia="uk-UA"/>
        </w:rPr>
        <w:t xml:space="preserve">. Характерними для їх дії є позитивні особливості фармакокінетики (висока </w:t>
      </w:r>
      <w:proofErr w:type="spellStart"/>
      <w:r w:rsidRPr="00193A71">
        <w:rPr>
          <w:rFonts w:ascii="Times New Roman" w:eastAsia="Times New Roman" w:hAnsi="Times New Roman" w:cs="Times New Roman"/>
          <w:sz w:val="24"/>
          <w:szCs w:val="24"/>
          <w:lang w:eastAsia="uk-UA"/>
        </w:rPr>
        <w:t>біодоступність</w:t>
      </w:r>
      <w:proofErr w:type="spellEnd"/>
      <w:r w:rsidRPr="00193A71">
        <w:rPr>
          <w:rFonts w:ascii="Times New Roman" w:eastAsia="Times New Roman" w:hAnsi="Times New Roman" w:cs="Times New Roman"/>
          <w:sz w:val="24"/>
          <w:szCs w:val="24"/>
          <w:lang w:eastAsia="uk-UA"/>
        </w:rPr>
        <w:t xml:space="preserve">, відмінне тканинне проникнення, пролонгована дія у більшості представників класу), відносно низька токсичність, добра </w:t>
      </w:r>
      <w:proofErr w:type="spellStart"/>
      <w:r w:rsidRPr="00193A71">
        <w:rPr>
          <w:rFonts w:ascii="Times New Roman" w:eastAsia="Times New Roman" w:hAnsi="Times New Roman" w:cs="Times New Roman"/>
          <w:sz w:val="24"/>
          <w:szCs w:val="24"/>
          <w:lang w:eastAsia="uk-UA"/>
        </w:rPr>
        <w:t>переносимість</w:t>
      </w:r>
      <w:proofErr w:type="spellEnd"/>
      <w:r w:rsidRPr="00193A71">
        <w:rPr>
          <w:rFonts w:ascii="Times New Roman" w:eastAsia="Times New Roman" w:hAnsi="Times New Roman" w:cs="Times New Roman"/>
          <w:sz w:val="24"/>
          <w:szCs w:val="24"/>
          <w:lang w:eastAsia="uk-UA"/>
        </w:rPr>
        <w:t xml:space="preserve"> та висока ефективність. Цитокінетичні властивості </w:t>
      </w:r>
      <w:proofErr w:type="spellStart"/>
      <w:r w:rsidRPr="00193A71">
        <w:rPr>
          <w:rFonts w:ascii="Times New Roman" w:eastAsia="Times New Roman" w:hAnsi="Times New Roman" w:cs="Times New Roman"/>
          <w:sz w:val="24"/>
          <w:szCs w:val="24"/>
          <w:lang w:eastAsia="uk-UA"/>
        </w:rPr>
        <w:t>фторхінолонів</w:t>
      </w:r>
      <w:proofErr w:type="spellEnd"/>
      <w:r w:rsidRPr="00193A71">
        <w:rPr>
          <w:rFonts w:ascii="Times New Roman" w:eastAsia="Times New Roman" w:hAnsi="Times New Roman" w:cs="Times New Roman"/>
          <w:sz w:val="24"/>
          <w:szCs w:val="24"/>
          <w:lang w:eastAsia="uk-UA"/>
        </w:rPr>
        <w:t xml:space="preserve"> та здатність проникати всередину клітини обумовлюють їх ефективність при </w:t>
      </w:r>
      <w:proofErr w:type="spellStart"/>
      <w:r w:rsidRPr="00193A71">
        <w:rPr>
          <w:rFonts w:ascii="Times New Roman" w:eastAsia="Times New Roman" w:hAnsi="Times New Roman" w:cs="Times New Roman"/>
          <w:sz w:val="24"/>
          <w:szCs w:val="24"/>
          <w:lang w:eastAsia="uk-UA"/>
        </w:rPr>
        <w:t>хламідійній</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микоплазмовій</w:t>
      </w:r>
      <w:proofErr w:type="spellEnd"/>
      <w:r w:rsidRPr="00193A71">
        <w:rPr>
          <w:rFonts w:ascii="Times New Roman" w:eastAsia="Times New Roman" w:hAnsi="Times New Roman" w:cs="Times New Roman"/>
          <w:sz w:val="24"/>
          <w:szCs w:val="24"/>
          <w:lang w:eastAsia="uk-UA"/>
        </w:rPr>
        <w:t xml:space="preserve"> інфекції, </w:t>
      </w:r>
      <w:proofErr w:type="spellStart"/>
      <w:r w:rsidRPr="00193A71">
        <w:rPr>
          <w:rFonts w:ascii="Times New Roman" w:eastAsia="Times New Roman" w:hAnsi="Times New Roman" w:cs="Times New Roman"/>
          <w:sz w:val="24"/>
          <w:szCs w:val="24"/>
          <w:lang w:eastAsia="uk-UA"/>
        </w:rPr>
        <w:t>мікобактеріозах</w:t>
      </w:r>
      <w:proofErr w:type="spellEnd"/>
      <w:r w:rsidRPr="00193A71">
        <w:rPr>
          <w:rFonts w:ascii="Times New Roman" w:eastAsia="Times New Roman" w:hAnsi="Times New Roman" w:cs="Times New Roman"/>
          <w:sz w:val="24"/>
          <w:szCs w:val="24"/>
          <w:lang w:eastAsia="uk-UA"/>
        </w:rPr>
        <w:t xml:space="preserve"> тощо.</w:t>
      </w:r>
      <w:r w:rsidRPr="00193A71">
        <w:rPr>
          <w:rFonts w:ascii="Times New Roman" w:eastAsia="Times New Roman" w:hAnsi="Times New Roman" w:cs="Times New Roman"/>
          <w:sz w:val="24"/>
          <w:szCs w:val="24"/>
          <w:lang w:eastAsia="uk-UA"/>
        </w:rPr>
        <w:br/>
        <w:t xml:space="preserve">У багатьох клінічних </w:t>
      </w:r>
      <w:proofErr w:type="spellStart"/>
      <w:r w:rsidRPr="00193A71">
        <w:rPr>
          <w:rFonts w:ascii="Times New Roman" w:eastAsia="Times New Roman" w:hAnsi="Times New Roman" w:cs="Times New Roman"/>
          <w:sz w:val="24"/>
          <w:szCs w:val="24"/>
          <w:lang w:eastAsia="uk-UA"/>
        </w:rPr>
        <w:t>котрольованих</w:t>
      </w:r>
      <w:proofErr w:type="spellEnd"/>
      <w:r w:rsidRPr="00193A71">
        <w:rPr>
          <w:rFonts w:ascii="Times New Roman" w:eastAsia="Times New Roman" w:hAnsi="Times New Roman" w:cs="Times New Roman"/>
          <w:sz w:val="24"/>
          <w:szCs w:val="24"/>
          <w:lang w:eastAsia="uk-UA"/>
        </w:rPr>
        <w:t xml:space="preserve"> дослідженнях була показана висока ефективність цієї групи антибіотиків при інфекціях як госпітального, так і </w:t>
      </w:r>
      <w:proofErr w:type="spellStart"/>
      <w:r w:rsidRPr="00193A71">
        <w:rPr>
          <w:rFonts w:ascii="Times New Roman" w:eastAsia="Times New Roman" w:hAnsi="Times New Roman" w:cs="Times New Roman"/>
          <w:sz w:val="24"/>
          <w:szCs w:val="24"/>
          <w:lang w:eastAsia="uk-UA"/>
        </w:rPr>
        <w:t>позалікарняного</w:t>
      </w:r>
      <w:proofErr w:type="spellEnd"/>
      <w:r w:rsidRPr="00193A71">
        <w:rPr>
          <w:rFonts w:ascii="Times New Roman" w:eastAsia="Times New Roman" w:hAnsi="Times New Roman" w:cs="Times New Roman"/>
          <w:sz w:val="24"/>
          <w:szCs w:val="24"/>
          <w:lang w:eastAsia="uk-UA"/>
        </w:rPr>
        <w:t xml:space="preserve"> походження. Проте, препарати ІІ покоління доцільно застосовувати переважно при госпітальних інфекціях. Їх призначення при </w:t>
      </w:r>
      <w:proofErr w:type="spellStart"/>
      <w:r w:rsidRPr="00193A71">
        <w:rPr>
          <w:rFonts w:ascii="Times New Roman" w:eastAsia="Times New Roman" w:hAnsi="Times New Roman" w:cs="Times New Roman"/>
          <w:sz w:val="24"/>
          <w:szCs w:val="24"/>
          <w:lang w:eastAsia="uk-UA"/>
        </w:rPr>
        <w:t>позагоспітальних</w:t>
      </w:r>
      <w:proofErr w:type="spellEnd"/>
      <w:r w:rsidRPr="00193A71">
        <w:rPr>
          <w:rFonts w:ascii="Times New Roman" w:eastAsia="Times New Roman" w:hAnsi="Times New Roman" w:cs="Times New Roman"/>
          <w:sz w:val="24"/>
          <w:szCs w:val="24"/>
          <w:lang w:eastAsia="uk-UA"/>
        </w:rPr>
        <w:t xml:space="preserve"> інфекційних ураженнях дихальних шляхів обмежене внаслідок невисокої активності щодо головного збудника — S. </w:t>
      </w:r>
      <w:proofErr w:type="spellStart"/>
      <w:r w:rsidRPr="00193A71">
        <w:rPr>
          <w:rFonts w:ascii="Times New Roman" w:eastAsia="Times New Roman" w:hAnsi="Times New Roman" w:cs="Times New Roman"/>
          <w:sz w:val="24"/>
          <w:szCs w:val="24"/>
          <w:lang w:eastAsia="uk-UA"/>
        </w:rPr>
        <w:t>pneumoniae</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xml:space="preserve">На сьогодні найбільш дослідженими препаратами є </w:t>
      </w:r>
      <w:proofErr w:type="spellStart"/>
      <w:r w:rsidRPr="00193A71">
        <w:rPr>
          <w:rFonts w:ascii="Times New Roman" w:eastAsia="Times New Roman" w:hAnsi="Times New Roman" w:cs="Times New Roman"/>
          <w:sz w:val="24"/>
          <w:szCs w:val="24"/>
          <w:lang w:eastAsia="uk-UA"/>
        </w:rPr>
        <w:t>ципрофлоксацин</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офлоксацин</w:t>
      </w:r>
      <w:proofErr w:type="spellEnd"/>
      <w:r w:rsidRPr="00193A71">
        <w:rPr>
          <w:rFonts w:ascii="Times New Roman" w:eastAsia="Times New Roman" w:hAnsi="Times New Roman" w:cs="Times New Roman"/>
          <w:sz w:val="24"/>
          <w:szCs w:val="24"/>
          <w:lang w:eastAsia="uk-UA"/>
        </w:rPr>
        <w:t xml:space="preserve">, що застосовуються у клінічній практиці з 80-х років. </w:t>
      </w:r>
      <w:proofErr w:type="spellStart"/>
      <w:r w:rsidRPr="00193A71">
        <w:rPr>
          <w:rFonts w:ascii="Times New Roman" w:eastAsia="Times New Roman" w:hAnsi="Times New Roman" w:cs="Times New Roman"/>
          <w:sz w:val="24"/>
          <w:szCs w:val="24"/>
          <w:lang w:eastAsia="uk-UA"/>
        </w:rPr>
        <w:t>Ципрофлоксацин</w:t>
      </w:r>
      <w:proofErr w:type="spellEnd"/>
      <w:r w:rsidRPr="00193A71">
        <w:rPr>
          <w:rFonts w:ascii="Times New Roman" w:eastAsia="Times New Roman" w:hAnsi="Times New Roman" w:cs="Times New Roman"/>
          <w:sz w:val="24"/>
          <w:szCs w:val="24"/>
          <w:lang w:eastAsia="uk-UA"/>
        </w:rPr>
        <w:t xml:space="preserve"> діє на переважну більшість грам(–) та окремі грам(+) мікроорганізми. Серед грам(+) флори найбільш чутливі до нього стафілококи (крім </w:t>
      </w:r>
      <w:proofErr w:type="spellStart"/>
      <w:r w:rsidRPr="00193A71">
        <w:rPr>
          <w:rFonts w:ascii="Times New Roman" w:eastAsia="Times New Roman" w:hAnsi="Times New Roman" w:cs="Times New Roman"/>
          <w:sz w:val="24"/>
          <w:szCs w:val="24"/>
          <w:lang w:eastAsia="uk-UA"/>
        </w:rPr>
        <w:t>метицилінрезистентних</w:t>
      </w:r>
      <w:proofErr w:type="spellEnd"/>
      <w:r w:rsidRPr="00193A71">
        <w:rPr>
          <w:rFonts w:ascii="Times New Roman" w:eastAsia="Times New Roman" w:hAnsi="Times New Roman" w:cs="Times New Roman"/>
          <w:sz w:val="24"/>
          <w:szCs w:val="24"/>
          <w:lang w:eastAsia="uk-UA"/>
        </w:rPr>
        <w:t xml:space="preserve"> S. </w:t>
      </w:r>
      <w:proofErr w:type="spellStart"/>
      <w:r w:rsidRPr="00193A71">
        <w:rPr>
          <w:rFonts w:ascii="Times New Roman" w:eastAsia="Times New Roman" w:hAnsi="Times New Roman" w:cs="Times New Roman"/>
          <w:sz w:val="24"/>
          <w:szCs w:val="24"/>
          <w:lang w:eastAsia="uk-UA"/>
        </w:rPr>
        <w:t>aureus</w:t>
      </w:r>
      <w:proofErr w:type="spellEnd"/>
      <w:r w:rsidRPr="00193A71">
        <w:rPr>
          <w:rFonts w:ascii="Times New Roman" w:eastAsia="Times New Roman" w:hAnsi="Times New Roman" w:cs="Times New Roman"/>
          <w:sz w:val="24"/>
          <w:szCs w:val="24"/>
          <w:lang w:eastAsia="uk-UA"/>
        </w:rPr>
        <w:t xml:space="preserve">). Він має досить високу активність щодо P. </w:t>
      </w:r>
      <w:proofErr w:type="spellStart"/>
      <w:r w:rsidRPr="00193A71">
        <w:rPr>
          <w:rFonts w:ascii="Times New Roman" w:eastAsia="Times New Roman" w:hAnsi="Times New Roman" w:cs="Times New Roman"/>
          <w:sz w:val="24"/>
          <w:szCs w:val="24"/>
          <w:lang w:eastAsia="uk-UA"/>
        </w:rPr>
        <w:t>aeruginosa</w:t>
      </w:r>
      <w:proofErr w:type="spellEnd"/>
      <w:r w:rsidRPr="00193A71">
        <w:rPr>
          <w:rFonts w:ascii="Times New Roman" w:eastAsia="Times New Roman" w:hAnsi="Times New Roman" w:cs="Times New Roman"/>
          <w:sz w:val="24"/>
          <w:szCs w:val="24"/>
          <w:lang w:eastAsia="uk-UA"/>
        </w:rPr>
        <w:t xml:space="preserve">, подібну до найактивніших щодо цього </w:t>
      </w:r>
      <w:proofErr w:type="spellStart"/>
      <w:r w:rsidRPr="00193A71">
        <w:rPr>
          <w:rFonts w:ascii="Times New Roman" w:eastAsia="Times New Roman" w:hAnsi="Times New Roman" w:cs="Times New Roman"/>
          <w:sz w:val="24"/>
          <w:szCs w:val="24"/>
          <w:lang w:eastAsia="uk-UA"/>
        </w:rPr>
        <w:t>мікроорганізма</w:t>
      </w:r>
      <w:proofErr w:type="spellEnd"/>
      <w:r w:rsidRPr="00193A71">
        <w:rPr>
          <w:rFonts w:ascii="Times New Roman" w:eastAsia="Times New Roman" w:hAnsi="Times New Roman" w:cs="Times New Roman"/>
          <w:sz w:val="24"/>
          <w:szCs w:val="24"/>
          <w:lang w:eastAsia="uk-UA"/>
        </w:rPr>
        <w:t xml:space="preserve"> препаратів — </w:t>
      </w:r>
      <w:proofErr w:type="spellStart"/>
      <w:r w:rsidRPr="00193A71">
        <w:rPr>
          <w:rFonts w:ascii="Times New Roman" w:eastAsia="Times New Roman" w:hAnsi="Times New Roman" w:cs="Times New Roman"/>
          <w:sz w:val="24"/>
          <w:szCs w:val="24"/>
          <w:lang w:eastAsia="uk-UA"/>
        </w:rPr>
        <w:t>цефтазидіму</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меропенему</w:t>
      </w:r>
      <w:proofErr w:type="spellEnd"/>
      <w:r w:rsidRPr="00193A71">
        <w:rPr>
          <w:rFonts w:ascii="Times New Roman" w:eastAsia="Times New Roman" w:hAnsi="Times New Roman" w:cs="Times New Roman"/>
          <w:sz w:val="24"/>
          <w:szCs w:val="24"/>
          <w:lang w:eastAsia="uk-UA"/>
        </w:rPr>
        <w:t xml:space="preserve">. Наявність у </w:t>
      </w:r>
      <w:proofErr w:type="spellStart"/>
      <w:r w:rsidRPr="00193A71">
        <w:rPr>
          <w:rFonts w:ascii="Times New Roman" w:eastAsia="Times New Roman" w:hAnsi="Times New Roman" w:cs="Times New Roman"/>
          <w:sz w:val="24"/>
          <w:szCs w:val="24"/>
          <w:lang w:eastAsia="uk-UA"/>
        </w:rPr>
        <w:t>ципрофлоксацида</w:t>
      </w:r>
      <w:proofErr w:type="spellEnd"/>
      <w:r w:rsidRPr="00193A71">
        <w:rPr>
          <w:rFonts w:ascii="Times New Roman" w:eastAsia="Times New Roman" w:hAnsi="Times New Roman" w:cs="Times New Roman"/>
          <w:sz w:val="24"/>
          <w:szCs w:val="24"/>
          <w:lang w:eastAsia="uk-UA"/>
        </w:rPr>
        <w:t xml:space="preserve">, а також </w:t>
      </w:r>
      <w:proofErr w:type="spellStart"/>
      <w:r w:rsidRPr="00193A71">
        <w:rPr>
          <w:rFonts w:ascii="Times New Roman" w:eastAsia="Times New Roman" w:hAnsi="Times New Roman" w:cs="Times New Roman"/>
          <w:sz w:val="24"/>
          <w:szCs w:val="24"/>
          <w:lang w:eastAsia="uk-UA"/>
        </w:rPr>
        <w:t>офлоксацину</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пефлоксацину</w:t>
      </w:r>
      <w:proofErr w:type="spellEnd"/>
      <w:r w:rsidRPr="00193A71">
        <w:rPr>
          <w:rFonts w:ascii="Times New Roman" w:eastAsia="Times New Roman" w:hAnsi="Times New Roman" w:cs="Times New Roman"/>
          <w:sz w:val="24"/>
          <w:szCs w:val="24"/>
          <w:lang w:eastAsia="uk-UA"/>
        </w:rPr>
        <w:t xml:space="preserve"> двох лікарських форм дозволяє проводити “ступінчасту” терапію. При цьому слід пам’ятати, що у зв’язку з високою </w:t>
      </w:r>
      <w:proofErr w:type="spellStart"/>
      <w:r w:rsidRPr="00193A71">
        <w:rPr>
          <w:rFonts w:ascii="Times New Roman" w:eastAsia="Times New Roman" w:hAnsi="Times New Roman" w:cs="Times New Roman"/>
          <w:sz w:val="24"/>
          <w:szCs w:val="24"/>
          <w:lang w:eastAsia="uk-UA"/>
        </w:rPr>
        <w:t>біодоступністю</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офлоксацину</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пефлоксацину</w:t>
      </w:r>
      <w:proofErr w:type="spellEnd"/>
      <w:r w:rsidRPr="00193A71">
        <w:rPr>
          <w:rFonts w:ascii="Times New Roman" w:eastAsia="Times New Roman" w:hAnsi="Times New Roman" w:cs="Times New Roman"/>
          <w:sz w:val="24"/>
          <w:szCs w:val="24"/>
          <w:lang w:eastAsia="uk-UA"/>
        </w:rPr>
        <w:t xml:space="preserve">, дози цих препаратів при внутрішньовенному та пероральному застосуванні однакові. У </w:t>
      </w:r>
      <w:proofErr w:type="spellStart"/>
      <w:r w:rsidRPr="00193A71">
        <w:rPr>
          <w:rFonts w:ascii="Times New Roman" w:eastAsia="Times New Roman" w:hAnsi="Times New Roman" w:cs="Times New Roman"/>
          <w:sz w:val="24"/>
          <w:szCs w:val="24"/>
          <w:lang w:eastAsia="uk-UA"/>
        </w:rPr>
        <w:t>ципрофлоксацину</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біодоступність</w:t>
      </w:r>
      <w:proofErr w:type="spellEnd"/>
      <w:r w:rsidRPr="00193A71">
        <w:rPr>
          <w:rFonts w:ascii="Times New Roman" w:eastAsia="Times New Roman" w:hAnsi="Times New Roman" w:cs="Times New Roman"/>
          <w:sz w:val="24"/>
          <w:szCs w:val="24"/>
          <w:lang w:eastAsia="uk-UA"/>
        </w:rPr>
        <w:t xml:space="preserve"> нижча, тому при переході з </w:t>
      </w:r>
      <w:proofErr w:type="spellStart"/>
      <w:r w:rsidRPr="00193A71">
        <w:rPr>
          <w:rFonts w:ascii="Times New Roman" w:eastAsia="Times New Roman" w:hAnsi="Times New Roman" w:cs="Times New Roman"/>
          <w:sz w:val="24"/>
          <w:szCs w:val="24"/>
          <w:lang w:eastAsia="uk-UA"/>
        </w:rPr>
        <w:t>парентерального</w:t>
      </w:r>
      <w:proofErr w:type="spellEnd"/>
      <w:r w:rsidRPr="00193A71">
        <w:rPr>
          <w:rFonts w:ascii="Times New Roman" w:eastAsia="Times New Roman" w:hAnsi="Times New Roman" w:cs="Times New Roman"/>
          <w:sz w:val="24"/>
          <w:szCs w:val="24"/>
          <w:lang w:eastAsia="uk-UA"/>
        </w:rPr>
        <w:t xml:space="preserve"> введення та внутрішній прийом з метою підтримання терапевтичних концентрацій дозу слід збільшити приблизно вдвічі.</w:t>
      </w:r>
      <w:r w:rsidRPr="00193A71">
        <w:rPr>
          <w:rFonts w:ascii="Times New Roman" w:eastAsia="Times New Roman" w:hAnsi="Times New Roman" w:cs="Times New Roman"/>
          <w:sz w:val="24"/>
          <w:szCs w:val="24"/>
          <w:lang w:eastAsia="uk-UA"/>
        </w:rPr>
        <w:br/>
        <w:t xml:space="preserve">Препарати ІІІ та IV поколінь </w:t>
      </w:r>
      <w:proofErr w:type="spellStart"/>
      <w:r w:rsidRPr="00193A71">
        <w:rPr>
          <w:rFonts w:ascii="Times New Roman" w:eastAsia="Times New Roman" w:hAnsi="Times New Roman" w:cs="Times New Roman"/>
          <w:sz w:val="24"/>
          <w:szCs w:val="24"/>
          <w:lang w:eastAsia="uk-UA"/>
        </w:rPr>
        <w:t>фторхінолонів</w:t>
      </w:r>
      <w:proofErr w:type="spellEnd"/>
      <w:r w:rsidRPr="00193A71">
        <w:rPr>
          <w:rFonts w:ascii="Times New Roman" w:eastAsia="Times New Roman" w:hAnsi="Times New Roman" w:cs="Times New Roman"/>
          <w:sz w:val="24"/>
          <w:szCs w:val="24"/>
          <w:lang w:eastAsia="uk-UA"/>
        </w:rPr>
        <w:t xml:space="preserve"> характеризуються більш високою активністю щодо грам(+) мікроорганізмів і, перш за все, S. </w:t>
      </w:r>
      <w:proofErr w:type="spellStart"/>
      <w:r w:rsidRPr="00193A71">
        <w:rPr>
          <w:rFonts w:ascii="Times New Roman" w:eastAsia="Times New Roman" w:hAnsi="Times New Roman" w:cs="Times New Roman"/>
          <w:sz w:val="24"/>
          <w:szCs w:val="24"/>
          <w:lang w:eastAsia="uk-UA"/>
        </w:rPr>
        <w:t>pneumoniae</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грепафлоксацин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спарфлоксацин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гатифлоксацин</w:t>
      </w:r>
      <w:proofErr w:type="spellEnd"/>
      <w:r w:rsidRPr="00193A71">
        <w:rPr>
          <w:rFonts w:ascii="Times New Roman" w:eastAsia="Times New Roman" w:hAnsi="Times New Roman" w:cs="Times New Roman"/>
          <w:sz w:val="24"/>
          <w:szCs w:val="24"/>
          <w:lang w:eastAsia="uk-UA"/>
        </w:rPr>
        <w:t xml:space="preserve">), тому вони можуть призначатися при </w:t>
      </w:r>
      <w:proofErr w:type="spellStart"/>
      <w:r w:rsidRPr="00193A71">
        <w:rPr>
          <w:rFonts w:ascii="Times New Roman" w:eastAsia="Times New Roman" w:hAnsi="Times New Roman" w:cs="Times New Roman"/>
          <w:sz w:val="24"/>
          <w:szCs w:val="24"/>
          <w:lang w:eastAsia="uk-UA"/>
        </w:rPr>
        <w:t>позалікарняних</w:t>
      </w:r>
      <w:proofErr w:type="spellEnd"/>
      <w:r w:rsidRPr="00193A71">
        <w:rPr>
          <w:rFonts w:ascii="Times New Roman" w:eastAsia="Times New Roman" w:hAnsi="Times New Roman" w:cs="Times New Roman"/>
          <w:sz w:val="24"/>
          <w:szCs w:val="24"/>
          <w:lang w:eastAsia="uk-UA"/>
        </w:rPr>
        <w:t xml:space="preserve"> інфекціях дихальних шляхів. Висока активність цих препаратів щодо основних збудників </w:t>
      </w:r>
      <w:proofErr w:type="spellStart"/>
      <w:r w:rsidRPr="00193A71">
        <w:rPr>
          <w:rFonts w:ascii="Times New Roman" w:eastAsia="Times New Roman" w:hAnsi="Times New Roman" w:cs="Times New Roman"/>
          <w:sz w:val="24"/>
          <w:szCs w:val="24"/>
          <w:lang w:eastAsia="uk-UA"/>
        </w:rPr>
        <w:t>урогенітальних</w:t>
      </w:r>
      <w:proofErr w:type="spellEnd"/>
      <w:r w:rsidRPr="00193A71">
        <w:rPr>
          <w:rFonts w:ascii="Times New Roman" w:eastAsia="Times New Roman" w:hAnsi="Times New Roman" w:cs="Times New Roman"/>
          <w:sz w:val="24"/>
          <w:szCs w:val="24"/>
          <w:lang w:eastAsia="uk-UA"/>
        </w:rPr>
        <w:t xml:space="preserve"> інфекцій (гонорея, </w:t>
      </w:r>
      <w:proofErr w:type="spellStart"/>
      <w:r w:rsidRPr="00193A71">
        <w:rPr>
          <w:rFonts w:ascii="Times New Roman" w:eastAsia="Times New Roman" w:hAnsi="Times New Roman" w:cs="Times New Roman"/>
          <w:sz w:val="24"/>
          <w:szCs w:val="24"/>
          <w:lang w:eastAsia="uk-UA"/>
        </w:rPr>
        <w:t>хламідіоз</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мікоплазмоз</w:t>
      </w:r>
      <w:proofErr w:type="spellEnd"/>
      <w:r w:rsidRPr="00193A71">
        <w:rPr>
          <w:rFonts w:ascii="Times New Roman" w:eastAsia="Times New Roman" w:hAnsi="Times New Roman" w:cs="Times New Roman"/>
          <w:sz w:val="24"/>
          <w:szCs w:val="24"/>
          <w:lang w:eastAsia="uk-UA"/>
        </w:rPr>
        <w:t xml:space="preserve">) дозволяє з високою ефективністю застосовувати їх при захворюваннях, що передаються статевим шляхом. Окремі </w:t>
      </w:r>
      <w:proofErr w:type="spellStart"/>
      <w:r w:rsidRPr="00193A71">
        <w:rPr>
          <w:rFonts w:ascii="Times New Roman" w:eastAsia="Times New Roman" w:hAnsi="Times New Roman" w:cs="Times New Roman"/>
          <w:sz w:val="24"/>
          <w:szCs w:val="24"/>
          <w:lang w:eastAsia="uk-UA"/>
        </w:rPr>
        <w:t>фторхінолони</w:t>
      </w:r>
      <w:proofErr w:type="spellEnd"/>
      <w:r w:rsidRPr="00193A71">
        <w:rPr>
          <w:rFonts w:ascii="Times New Roman" w:eastAsia="Times New Roman" w:hAnsi="Times New Roman" w:cs="Times New Roman"/>
          <w:sz w:val="24"/>
          <w:szCs w:val="24"/>
          <w:lang w:eastAsia="uk-UA"/>
        </w:rPr>
        <w:t xml:space="preserve"> ІІІ та IV поколінь (</w:t>
      </w:r>
      <w:proofErr w:type="spellStart"/>
      <w:r w:rsidRPr="00193A71">
        <w:rPr>
          <w:rFonts w:ascii="Times New Roman" w:eastAsia="Times New Roman" w:hAnsi="Times New Roman" w:cs="Times New Roman"/>
          <w:sz w:val="24"/>
          <w:szCs w:val="24"/>
          <w:lang w:eastAsia="uk-UA"/>
        </w:rPr>
        <w:t>тровафлоксацин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моксифлоксацин</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клінафлоксацин</w:t>
      </w:r>
      <w:proofErr w:type="spellEnd"/>
      <w:r w:rsidRPr="00193A71">
        <w:rPr>
          <w:rFonts w:ascii="Times New Roman" w:eastAsia="Times New Roman" w:hAnsi="Times New Roman" w:cs="Times New Roman"/>
          <w:sz w:val="24"/>
          <w:szCs w:val="24"/>
          <w:lang w:eastAsia="uk-UA"/>
        </w:rPr>
        <w:t xml:space="preserve">), маючи широкий спектр дії, впливають також на анаеробну флору та </w:t>
      </w:r>
      <w:proofErr w:type="spellStart"/>
      <w:r w:rsidRPr="00193A71">
        <w:rPr>
          <w:rFonts w:ascii="Times New Roman" w:eastAsia="Times New Roman" w:hAnsi="Times New Roman" w:cs="Times New Roman"/>
          <w:sz w:val="24"/>
          <w:szCs w:val="24"/>
          <w:lang w:eastAsia="uk-UA"/>
        </w:rPr>
        <w:t>метицилінрезистентні</w:t>
      </w:r>
      <w:proofErr w:type="spellEnd"/>
      <w:r w:rsidRPr="00193A71">
        <w:rPr>
          <w:rFonts w:ascii="Times New Roman" w:eastAsia="Times New Roman" w:hAnsi="Times New Roman" w:cs="Times New Roman"/>
          <w:sz w:val="24"/>
          <w:szCs w:val="24"/>
          <w:lang w:eastAsia="uk-UA"/>
        </w:rPr>
        <w:t xml:space="preserve"> стафілококи. Враховуючи це, зазначені препарати у перспективі можуть стати засобами вибору для емпіричної терапії найбільш тяжких інфекцій — </w:t>
      </w:r>
      <w:proofErr w:type="spellStart"/>
      <w:r w:rsidRPr="00193A71">
        <w:rPr>
          <w:rFonts w:ascii="Times New Roman" w:eastAsia="Times New Roman" w:hAnsi="Times New Roman" w:cs="Times New Roman"/>
          <w:sz w:val="24"/>
          <w:szCs w:val="24"/>
          <w:lang w:eastAsia="uk-UA"/>
        </w:rPr>
        <w:t>позагоспітальної</w:t>
      </w:r>
      <w:proofErr w:type="spellEnd"/>
      <w:r w:rsidRPr="00193A71">
        <w:rPr>
          <w:rFonts w:ascii="Times New Roman" w:eastAsia="Times New Roman" w:hAnsi="Times New Roman" w:cs="Times New Roman"/>
          <w:sz w:val="24"/>
          <w:szCs w:val="24"/>
          <w:lang w:eastAsia="uk-UA"/>
        </w:rPr>
        <w:t xml:space="preserve"> пневмонії з тяжким перебігом, сепсису, змішаних </w:t>
      </w:r>
      <w:proofErr w:type="spellStart"/>
      <w:r w:rsidRPr="00193A71">
        <w:rPr>
          <w:rFonts w:ascii="Times New Roman" w:eastAsia="Times New Roman" w:hAnsi="Times New Roman" w:cs="Times New Roman"/>
          <w:sz w:val="24"/>
          <w:szCs w:val="24"/>
          <w:lang w:eastAsia="uk-UA"/>
        </w:rPr>
        <w:t>аеробно</w:t>
      </w:r>
      <w:proofErr w:type="spellEnd"/>
      <w:r w:rsidRPr="00193A71">
        <w:rPr>
          <w:rFonts w:ascii="Times New Roman" w:eastAsia="Times New Roman" w:hAnsi="Times New Roman" w:cs="Times New Roman"/>
          <w:sz w:val="24"/>
          <w:szCs w:val="24"/>
          <w:lang w:eastAsia="uk-UA"/>
        </w:rPr>
        <w:t xml:space="preserve">-анаеробних </w:t>
      </w:r>
      <w:proofErr w:type="spellStart"/>
      <w:r w:rsidRPr="00193A71">
        <w:rPr>
          <w:rFonts w:ascii="Times New Roman" w:eastAsia="Times New Roman" w:hAnsi="Times New Roman" w:cs="Times New Roman"/>
          <w:sz w:val="24"/>
          <w:szCs w:val="24"/>
          <w:lang w:eastAsia="uk-UA"/>
        </w:rPr>
        <w:t>інтраабдомінальних</w:t>
      </w:r>
      <w:proofErr w:type="spellEnd"/>
      <w:r w:rsidRPr="00193A71">
        <w:rPr>
          <w:rFonts w:ascii="Times New Roman" w:eastAsia="Times New Roman" w:hAnsi="Times New Roman" w:cs="Times New Roman"/>
          <w:sz w:val="24"/>
          <w:szCs w:val="24"/>
          <w:lang w:eastAsia="uk-UA"/>
        </w:rPr>
        <w:t xml:space="preserve"> та ранових інфекцій, а також інфекцій у хворих із лихоманкою та </w:t>
      </w:r>
      <w:proofErr w:type="spellStart"/>
      <w:r w:rsidRPr="00193A71">
        <w:rPr>
          <w:rFonts w:ascii="Times New Roman" w:eastAsia="Times New Roman" w:hAnsi="Times New Roman" w:cs="Times New Roman"/>
          <w:sz w:val="24"/>
          <w:szCs w:val="24"/>
          <w:lang w:eastAsia="uk-UA"/>
        </w:rPr>
        <w:t>нейтропенією</w:t>
      </w:r>
      <w:proofErr w:type="spellEnd"/>
      <w:r w:rsidRPr="00193A71">
        <w:rPr>
          <w:rFonts w:ascii="Times New Roman" w:eastAsia="Times New Roman" w:hAnsi="Times New Roman" w:cs="Times New Roman"/>
          <w:sz w:val="24"/>
          <w:szCs w:val="24"/>
          <w:lang w:eastAsia="uk-UA"/>
        </w:rPr>
        <w:t xml:space="preserve">. </w:t>
      </w:r>
      <w:r w:rsidRPr="00193A71">
        <w:rPr>
          <w:rFonts w:ascii="Times New Roman" w:eastAsia="Times New Roman" w:hAnsi="Times New Roman" w:cs="Times New Roman"/>
          <w:sz w:val="24"/>
          <w:szCs w:val="24"/>
          <w:lang w:eastAsia="uk-UA"/>
        </w:rPr>
        <w:br/>
        <w:t xml:space="preserve">Однак слід пам’ятати, і це зазначено в сучасних Американських та Європейських рекомендаціях з лікування </w:t>
      </w:r>
      <w:proofErr w:type="spellStart"/>
      <w:r w:rsidRPr="00193A71">
        <w:rPr>
          <w:rFonts w:ascii="Times New Roman" w:eastAsia="Times New Roman" w:hAnsi="Times New Roman" w:cs="Times New Roman"/>
          <w:sz w:val="24"/>
          <w:szCs w:val="24"/>
          <w:lang w:eastAsia="uk-UA"/>
        </w:rPr>
        <w:t>позагоспітальних</w:t>
      </w:r>
      <w:proofErr w:type="spellEnd"/>
      <w:r w:rsidRPr="00193A71">
        <w:rPr>
          <w:rFonts w:ascii="Times New Roman" w:eastAsia="Times New Roman" w:hAnsi="Times New Roman" w:cs="Times New Roman"/>
          <w:sz w:val="24"/>
          <w:szCs w:val="24"/>
          <w:lang w:eastAsia="uk-UA"/>
        </w:rPr>
        <w:t xml:space="preserve"> інфекцій нижніх дихальних шляхів, що </w:t>
      </w:r>
      <w:proofErr w:type="spellStart"/>
      <w:r w:rsidRPr="00193A71">
        <w:rPr>
          <w:rFonts w:ascii="Times New Roman" w:eastAsia="Times New Roman" w:hAnsi="Times New Roman" w:cs="Times New Roman"/>
          <w:sz w:val="24"/>
          <w:szCs w:val="24"/>
          <w:lang w:eastAsia="uk-UA"/>
        </w:rPr>
        <w:t>фторхінолони</w:t>
      </w:r>
      <w:proofErr w:type="spellEnd"/>
      <w:r w:rsidRPr="00193A71">
        <w:rPr>
          <w:rFonts w:ascii="Times New Roman" w:eastAsia="Times New Roman" w:hAnsi="Times New Roman" w:cs="Times New Roman"/>
          <w:sz w:val="24"/>
          <w:szCs w:val="24"/>
          <w:lang w:eastAsia="uk-UA"/>
        </w:rPr>
        <w:t xml:space="preserve">, навіть з </w:t>
      </w:r>
      <w:proofErr w:type="spellStart"/>
      <w:r w:rsidRPr="00193A71">
        <w:rPr>
          <w:rFonts w:ascii="Times New Roman" w:eastAsia="Times New Roman" w:hAnsi="Times New Roman" w:cs="Times New Roman"/>
          <w:sz w:val="24"/>
          <w:szCs w:val="24"/>
          <w:lang w:eastAsia="uk-UA"/>
        </w:rPr>
        <w:t>антипневмококовою</w:t>
      </w:r>
      <w:proofErr w:type="spellEnd"/>
      <w:r w:rsidRPr="00193A71">
        <w:rPr>
          <w:rFonts w:ascii="Times New Roman" w:eastAsia="Times New Roman" w:hAnsi="Times New Roman" w:cs="Times New Roman"/>
          <w:sz w:val="24"/>
          <w:szCs w:val="24"/>
          <w:lang w:eastAsia="uk-UA"/>
        </w:rPr>
        <w:t xml:space="preserve"> активністю, мають призначатися лише пацієнтам групи ризику, а не для емпіричної терапії у всіх хворих на бронхіт або пневмонію. У протилежному випадку можливий розвиток стійкості до антибіотиків реанімаційного резерву уже на рівні </w:t>
      </w:r>
      <w:proofErr w:type="spellStart"/>
      <w:r w:rsidRPr="00193A71">
        <w:rPr>
          <w:rFonts w:ascii="Times New Roman" w:eastAsia="Times New Roman" w:hAnsi="Times New Roman" w:cs="Times New Roman"/>
          <w:sz w:val="24"/>
          <w:szCs w:val="24"/>
          <w:lang w:eastAsia="uk-UA"/>
        </w:rPr>
        <w:t>дільничої</w:t>
      </w:r>
      <w:proofErr w:type="spellEnd"/>
      <w:r w:rsidRPr="00193A71">
        <w:rPr>
          <w:rFonts w:ascii="Times New Roman" w:eastAsia="Times New Roman" w:hAnsi="Times New Roman" w:cs="Times New Roman"/>
          <w:sz w:val="24"/>
          <w:szCs w:val="24"/>
          <w:lang w:eastAsia="uk-UA"/>
        </w:rPr>
        <w:t xml:space="preserve"> ланки медичної допомоги.</w:t>
      </w:r>
      <w:r w:rsidRPr="00193A71">
        <w:rPr>
          <w:rFonts w:ascii="Times New Roman" w:eastAsia="Times New Roman" w:hAnsi="Times New Roman" w:cs="Times New Roman"/>
          <w:sz w:val="24"/>
          <w:szCs w:val="24"/>
          <w:lang w:eastAsia="uk-UA"/>
        </w:rPr>
        <w:br/>
        <w:t xml:space="preserve">При призначенні </w:t>
      </w:r>
      <w:proofErr w:type="spellStart"/>
      <w:r w:rsidRPr="00193A71">
        <w:rPr>
          <w:rFonts w:ascii="Times New Roman" w:eastAsia="Times New Roman" w:hAnsi="Times New Roman" w:cs="Times New Roman"/>
          <w:sz w:val="24"/>
          <w:szCs w:val="24"/>
          <w:lang w:eastAsia="uk-UA"/>
        </w:rPr>
        <w:t>фторхінолонів</w:t>
      </w:r>
      <w:proofErr w:type="spellEnd"/>
      <w:r w:rsidRPr="00193A71">
        <w:rPr>
          <w:rFonts w:ascii="Times New Roman" w:eastAsia="Times New Roman" w:hAnsi="Times New Roman" w:cs="Times New Roman"/>
          <w:sz w:val="24"/>
          <w:szCs w:val="24"/>
          <w:lang w:eastAsia="uk-UA"/>
        </w:rPr>
        <w:t xml:space="preserve"> необхідно враховувати можливість їх </w:t>
      </w:r>
      <w:proofErr w:type="spellStart"/>
      <w:r w:rsidRPr="00193A71">
        <w:rPr>
          <w:rFonts w:ascii="Times New Roman" w:eastAsia="Times New Roman" w:hAnsi="Times New Roman" w:cs="Times New Roman"/>
          <w:sz w:val="24"/>
          <w:szCs w:val="24"/>
          <w:lang w:eastAsia="uk-UA"/>
        </w:rPr>
        <w:t>фармакокінетичної</w:t>
      </w:r>
      <w:proofErr w:type="spellEnd"/>
      <w:r w:rsidRPr="00193A71">
        <w:rPr>
          <w:rFonts w:ascii="Times New Roman" w:eastAsia="Times New Roman" w:hAnsi="Times New Roman" w:cs="Times New Roman"/>
          <w:sz w:val="24"/>
          <w:szCs w:val="24"/>
          <w:lang w:eastAsia="uk-UA"/>
        </w:rPr>
        <w:t xml:space="preserve"> </w:t>
      </w:r>
      <w:r w:rsidRPr="00193A71">
        <w:rPr>
          <w:rFonts w:ascii="Times New Roman" w:eastAsia="Times New Roman" w:hAnsi="Times New Roman" w:cs="Times New Roman"/>
          <w:sz w:val="24"/>
          <w:szCs w:val="24"/>
          <w:lang w:eastAsia="uk-UA"/>
        </w:rPr>
        <w:lastRenderedPageBreak/>
        <w:t xml:space="preserve">взаємодії з іншими лікарськими засобами. Перш за все, цей ризик існує при пероральному прийомі препаратів. Такі засоби, як </w:t>
      </w:r>
      <w:proofErr w:type="spellStart"/>
      <w:r w:rsidRPr="00193A71">
        <w:rPr>
          <w:rFonts w:ascii="Times New Roman" w:eastAsia="Times New Roman" w:hAnsi="Times New Roman" w:cs="Times New Roman"/>
          <w:sz w:val="24"/>
          <w:szCs w:val="24"/>
          <w:lang w:eastAsia="uk-UA"/>
        </w:rPr>
        <w:t>антациди</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сукральфат</w:t>
      </w:r>
      <w:proofErr w:type="spellEnd"/>
      <w:r w:rsidRPr="00193A71">
        <w:rPr>
          <w:rFonts w:ascii="Times New Roman" w:eastAsia="Times New Roman" w:hAnsi="Times New Roman" w:cs="Times New Roman"/>
          <w:sz w:val="24"/>
          <w:szCs w:val="24"/>
          <w:lang w:eastAsia="uk-UA"/>
        </w:rPr>
        <w:t xml:space="preserve">, солі </w:t>
      </w:r>
      <w:proofErr w:type="spellStart"/>
      <w:r w:rsidRPr="00193A71">
        <w:rPr>
          <w:rFonts w:ascii="Times New Roman" w:eastAsia="Times New Roman" w:hAnsi="Times New Roman" w:cs="Times New Roman"/>
          <w:sz w:val="24"/>
          <w:szCs w:val="24"/>
          <w:lang w:eastAsia="uk-UA"/>
        </w:rPr>
        <w:t>вісмута</w:t>
      </w:r>
      <w:proofErr w:type="spellEnd"/>
      <w:r w:rsidRPr="00193A71">
        <w:rPr>
          <w:rFonts w:ascii="Times New Roman" w:eastAsia="Times New Roman" w:hAnsi="Times New Roman" w:cs="Times New Roman"/>
          <w:sz w:val="24"/>
          <w:szCs w:val="24"/>
          <w:lang w:eastAsia="uk-UA"/>
        </w:rPr>
        <w:t xml:space="preserve">, кальцію, препарати заліза зменшують доступність </w:t>
      </w:r>
      <w:proofErr w:type="spellStart"/>
      <w:r w:rsidRPr="00193A71">
        <w:rPr>
          <w:rFonts w:ascii="Times New Roman" w:eastAsia="Times New Roman" w:hAnsi="Times New Roman" w:cs="Times New Roman"/>
          <w:sz w:val="24"/>
          <w:szCs w:val="24"/>
          <w:lang w:eastAsia="uk-UA"/>
        </w:rPr>
        <w:t>фторхінолонів</w:t>
      </w:r>
      <w:proofErr w:type="spellEnd"/>
      <w:r w:rsidRPr="00193A71">
        <w:rPr>
          <w:rFonts w:ascii="Times New Roman" w:eastAsia="Times New Roman" w:hAnsi="Times New Roman" w:cs="Times New Roman"/>
          <w:sz w:val="24"/>
          <w:szCs w:val="24"/>
          <w:lang w:eastAsia="uk-UA"/>
        </w:rPr>
        <w:t xml:space="preserve">, що може призвести до зниження ефективності останніх. Деякі </w:t>
      </w:r>
      <w:proofErr w:type="spellStart"/>
      <w:r w:rsidRPr="00193A71">
        <w:rPr>
          <w:rFonts w:ascii="Times New Roman" w:eastAsia="Times New Roman" w:hAnsi="Times New Roman" w:cs="Times New Roman"/>
          <w:sz w:val="24"/>
          <w:szCs w:val="24"/>
          <w:lang w:eastAsia="uk-UA"/>
        </w:rPr>
        <w:t>фторхінолони</w:t>
      </w:r>
      <w:proofErr w:type="spellEnd"/>
      <w:r w:rsidRPr="00193A71">
        <w:rPr>
          <w:rFonts w:ascii="Times New Roman" w:eastAsia="Times New Roman" w:hAnsi="Times New Roman" w:cs="Times New Roman"/>
          <w:sz w:val="24"/>
          <w:szCs w:val="24"/>
          <w:lang w:eastAsia="uk-UA"/>
        </w:rPr>
        <w:t xml:space="preserve"> викликають підвищення концентрації </w:t>
      </w:r>
      <w:proofErr w:type="spellStart"/>
      <w:r w:rsidRPr="00193A71">
        <w:rPr>
          <w:rFonts w:ascii="Times New Roman" w:eastAsia="Times New Roman" w:hAnsi="Times New Roman" w:cs="Times New Roman"/>
          <w:sz w:val="24"/>
          <w:szCs w:val="24"/>
          <w:lang w:eastAsia="uk-UA"/>
        </w:rPr>
        <w:t>теофіліна</w:t>
      </w:r>
      <w:proofErr w:type="spellEnd"/>
      <w:r w:rsidRPr="00193A71">
        <w:rPr>
          <w:rFonts w:ascii="Times New Roman" w:eastAsia="Times New Roman" w:hAnsi="Times New Roman" w:cs="Times New Roman"/>
          <w:sz w:val="24"/>
          <w:szCs w:val="24"/>
          <w:lang w:eastAsia="uk-UA"/>
        </w:rPr>
        <w:t xml:space="preserve"> в крові, що характерно для </w:t>
      </w:r>
      <w:proofErr w:type="spellStart"/>
      <w:r w:rsidRPr="00193A71">
        <w:rPr>
          <w:rFonts w:ascii="Times New Roman" w:eastAsia="Times New Roman" w:hAnsi="Times New Roman" w:cs="Times New Roman"/>
          <w:sz w:val="24"/>
          <w:szCs w:val="24"/>
          <w:lang w:eastAsia="uk-UA"/>
        </w:rPr>
        <w:t>ципрофлоксацину</w:t>
      </w:r>
      <w:proofErr w:type="spellEnd"/>
      <w:r w:rsidRPr="00193A71">
        <w:rPr>
          <w:rFonts w:ascii="Times New Roman" w:eastAsia="Times New Roman" w:hAnsi="Times New Roman" w:cs="Times New Roman"/>
          <w:sz w:val="24"/>
          <w:szCs w:val="24"/>
          <w:lang w:eastAsia="uk-UA"/>
        </w:rPr>
        <w:t xml:space="preserve">. Водночас </w:t>
      </w:r>
      <w:proofErr w:type="spellStart"/>
      <w:r w:rsidRPr="00193A71">
        <w:rPr>
          <w:rFonts w:ascii="Times New Roman" w:eastAsia="Times New Roman" w:hAnsi="Times New Roman" w:cs="Times New Roman"/>
          <w:sz w:val="24"/>
          <w:szCs w:val="24"/>
          <w:lang w:eastAsia="uk-UA"/>
        </w:rPr>
        <w:t>офлоксацин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левофлоксацин</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норфлоксацин</w:t>
      </w:r>
      <w:proofErr w:type="spellEnd"/>
      <w:r w:rsidRPr="00193A71">
        <w:rPr>
          <w:rFonts w:ascii="Times New Roman" w:eastAsia="Times New Roman" w:hAnsi="Times New Roman" w:cs="Times New Roman"/>
          <w:sz w:val="24"/>
          <w:szCs w:val="24"/>
          <w:lang w:eastAsia="uk-UA"/>
        </w:rPr>
        <w:t xml:space="preserve"> не змінюють фармакокінетику </w:t>
      </w:r>
      <w:proofErr w:type="spellStart"/>
      <w:r w:rsidRPr="00193A71">
        <w:rPr>
          <w:rFonts w:ascii="Times New Roman" w:eastAsia="Times New Roman" w:hAnsi="Times New Roman" w:cs="Times New Roman"/>
          <w:sz w:val="24"/>
          <w:szCs w:val="24"/>
          <w:lang w:eastAsia="uk-UA"/>
        </w:rPr>
        <w:t>теофіліна</w:t>
      </w:r>
      <w:proofErr w:type="spellEnd"/>
      <w:r w:rsidRPr="00193A71">
        <w:rPr>
          <w:rFonts w:ascii="Times New Roman" w:eastAsia="Times New Roman" w:hAnsi="Times New Roman" w:cs="Times New Roman"/>
          <w:sz w:val="24"/>
          <w:szCs w:val="24"/>
          <w:lang w:eastAsia="uk-UA"/>
        </w:rPr>
        <w:t xml:space="preserve">. Виявлені у процесі терапії </w:t>
      </w:r>
      <w:proofErr w:type="spellStart"/>
      <w:r w:rsidRPr="00193A71">
        <w:rPr>
          <w:rFonts w:ascii="Times New Roman" w:eastAsia="Times New Roman" w:hAnsi="Times New Roman" w:cs="Times New Roman"/>
          <w:sz w:val="24"/>
          <w:szCs w:val="24"/>
          <w:lang w:eastAsia="uk-UA"/>
        </w:rPr>
        <w:t>фторхінолонами</w:t>
      </w:r>
      <w:proofErr w:type="spellEnd"/>
      <w:r w:rsidRPr="00193A71">
        <w:rPr>
          <w:rFonts w:ascii="Times New Roman" w:eastAsia="Times New Roman" w:hAnsi="Times New Roman" w:cs="Times New Roman"/>
          <w:sz w:val="24"/>
          <w:szCs w:val="24"/>
          <w:lang w:eastAsia="uk-UA"/>
        </w:rPr>
        <w:t xml:space="preserve"> небажані реакції у вигляді підвищення активності печінкових ферментів, шлунково-кишкових розладів, </w:t>
      </w:r>
      <w:proofErr w:type="spellStart"/>
      <w:r w:rsidRPr="00193A71">
        <w:rPr>
          <w:rFonts w:ascii="Times New Roman" w:eastAsia="Times New Roman" w:hAnsi="Times New Roman" w:cs="Times New Roman"/>
          <w:sz w:val="24"/>
          <w:szCs w:val="24"/>
          <w:lang w:eastAsia="uk-UA"/>
        </w:rPr>
        <w:t>нейротоксичності</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фототоксичності</w:t>
      </w:r>
      <w:proofErr w:type="spellEnd"/>
      <w:r w:rsidRPr="00193A71">
        <w:rPr>
          <w:rFonts w:ascii="Times New Roman" w:eastAsia="Times New Roman" w:hAnsi="Times New Roman" w:cs="Times New Roman"/>
          <w:sz w:val="24"/>
          <w:szCs w:val="24"/>
          <w:lang w:eastAsia="uk-UA"/>
        </w:rPr>
        <w:t xml:space="preserve"> з’являються не часто, є зворотними та, як правило, зникають після відміни препаратів.</w:t>
      </w:r>
      <w:r w:rsidRPr="00193A71">
        <w:rPr>
          <w:rFonts w:ascii="Times New Roman" w:eastAsia="Times New Roman" w:hAnsi="Times New Roman" w:cs="Times New Roman"/>
          <w:sz w:val="24"/>
          <w:szCs w:val="24"/>
          <w:lang w:eastAsia="uk-UA"/>
        </w:rPr>
        <w:br/>
        <w:t xml:space="preserve">Отже, сучасний арсенал антибіотиків постійно поповнюється новими, ефективними та відносно безпечними представниками та навіть класами препаратів. Найбільш відчутний прогрес у створенні нових антибіотиків спостерігався на початку 80-х років, коли у клініці з’явилися </w:t>
      </w:r>
      <w:proofErr w:type="spellStart"/>
      <w:r w:rsidRPr="00193A71">
        <w:rPr>
          <w:rFonts w:ascii="Times New Roman" w:eastAsia="Times New Roman" w:hAnsi="Times New Roman" w:cs="Times New Roman"/>
          <w:sz w:val="24"/>
          <w:szCs w:val="24"/>
          <w:lang w:eastAsia="uk-UA"/>
        </w:rPr>
        <w:t>цефалоспорини</w:t>
      </w:r>
      <w:proofErr w:type="spellEnd"/>
      <w:r w:rsidRPr="00193A71">
        <w:rPr>
          <w:rFonts w:ascii="Times New Roman" w:eastAsia="Times New Roman" w:hAnsi="Times New Roman" w:cs="Times New Roman"/>
          <w:sz w:val="24"/>
          <w:szCs w:val="24"/>
          <w:lang w:eastAsia="uk-UA"/>
        </w:rPr>
        <w:t xml:space="preserve"> ІІІ покоління, </w:t>
      </w:r>
      <w:proofErr w:type="spellStart"/>
      <w:r w:rsidRPr="00193A71">
        <w:rPr>
          <w:rFonts w:ascii="Times New Roman" w:eastAsia="Times New Roman" w:hAnsi="Times New Roman" w:cs="Times New Roman"/>
          <w:sz w:val="24"/>
          <w:szCs w:val="24"/>
          <w:lang w:eastAsia="uk-UA"/>
        </w:rPr>
        <w:t>фторхінолони</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інгібіторзахищені</w:t>
      </w:r>
      <w:proofErr w:type="spellEnd"/>
      <w:r w:rsidRPr="00193A71">
        <w:rPr>
          <w:rFonts w:ascii="Times New Roman" w:eastAsia="Times New Roman" w:hAnsi="Times New Roman" w:cs="Times New Roman"/>
          <w:sz w:val="24"/>
          <w:szCs w:val="24"/>
          <w:lang w:eastAsia="uk-UA"/>
        </w:rPr>
        <w:t xml:space="preserve"> пеніциліни, трохи пізніше — напівсинтетичні </w:t>
      </w:r>
      <w:proofErr w:type="spellStart"/>
      <w:r w:rsidRPr="00193A71">
        <w:rPr>
          <w:rFonts w:ascii="Times New Roman" w:eastAsia="Times New Roman" w:hAnsi="Times New Roman" w:cs="Times New Roman"/>
          <w:sz w:val="24"/>
          <w:szCs w:val="24"/>
          <w:lang w:eastAsia="uk-UA"/>
        </w:rPr>
        <w:t>макроліди</w:t>
      </w:r>
      <w:proofErr w:type="spellEnd"/>
      <w:r w:rsidRPr="00193A71">
        <w:rPr>
          <w:rFonts w:ascii="Times New Roman" w:eastAsia="Times New Roman" w:hAnsi="Times New Roman" w:cs="Times New Roman"/>
          <w:sz w:val="24"/>
          <w:szCs w:val="24"/>
          <w:lang w:eastAsia="uk-UA"/>
        </w:rPr>
        <w:t xml:space="preserve">. Друга хвиля відкриттів у світі антибіотиків намітилася у середині 90-х, коли чітко сформувалася неухильна тенденції до зростання резистентності основних збудників госпітальної та </w:t>
      </w:r>
      <w:proofErr w:type="spellStart"/>
      <w:r w:rsidRPr="00193A71">
        <w:rPr>
          <w:rFonts w:ascii="Times New Roman" w:eastAsia="Times New Roman" w:hAnsi="Times New Roman" w:cs="Times New Roman"/>
          <w:sz w:val="24"/>
          <w:szCs w:val="24"/>
          <w:lang w:eastAsia="uk-UA"/>
        </w:rPr>
        <w:t>позалікарняної</w:t>
      </w:r>
      <w:proofErr w:type="spellEnd"/>
      <w:r w:rsidRPr="00193A71">
        <w:rPr>
          <w:rFonts w:ascii="Times New Roman" w:eastAsia="Times New Roman" w:hAnsi="Times New Roman" w:cs="Times New Roman"/>
          <w:sz w:val="24"/>
          <w:szCs w:val="24"/>
          <w:lang w:eastAsia="uk-UA"/>
        </w:rPr>
        <w:t xml:space="preserve"> інфекції, а також збільшення в етіологічній структурі грам(–) бактерій із множинною стійкістю до антибактеріальних засобів.</w:t>
      </w:r>
      <w:r w:rsidRPr="00193A71">
        <w:rPr>
          <w:rFonts w:ascii="Times New Roman" w:eastAsia="Times New Roman" w:hAnsi="Times New Roman" w:cs="Times New Roman"/>
          <w:sz w:val="24"/>
          <w:szCs w:val="24"/>
          <w:lang w:eastAsia="uk-UA"/>
        </w:rPr>
        <w:br/>
        <w:t xml:space="preserve">Серед останніх найбільше занепокоєння викликають штами окремих </w:t>
      </w:r>
      <w:proofErr w:type="spellStart"/>
      <w:r w:rsidRPr="00193A71">
        <w:rPr>
          <w:rFonts w:ascii="Times New Roman" w:eastAsia="Times New Roman" w:hAnsi="Times New Roman" w:cs="Times New Roman"/>
          <w:sz w:val="24"/>
          <w:szCs w:val="24"/>
          <w:lang w:eastAsia="uk-UA"/>
        </w:rPr>
        <w:t>ентеробактерій</w:t>
      </w:r>
      <w:proofErr w:type="spellEnd"/>
      <w:r w:rsidRPr="00193A71">
        <w:rPr>
          <w:rFonts w:ascii="Times New Roman" w:eastAsia="Times New Roman" w:hAnsi="Times New Roman" w:cs="Times New Roman"/>
          <w:sz w:val="24"/>
          <w:szCs w:val="24"/>
          <w:lang w:eastAsia="uk-UA"/>
        </w:rPr>
        <w:t xml:space="preserve">, зокрема </w:t>
      </w:r>
      <w:proofErr w:type="spellStart"/>
      <w:r w:rsidRPr="00193A71">
        <w:rPr>
          <w:rFonts w:ascii="Times New Roman" w:eastAsia="Times New Roman" w:hAnsi="Times New Roman" w:cs="Times New Roman"/>
          <w:sz w:val="24"/>
          <w:szCs w:val="24"/>
          <w:lang w:eastAsia="uk-UA"/>
        </w:rPr>
        <w:t>Klebsiella</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spp</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Escherichia</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coli</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Enterobacter</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spp</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Proteus</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vulgaris</w:t>
      </w:r>
      <w:proofErr w:type="spellEnd"/>
      <w:r w:rsidRPr="00193A71">
        <w:rPr>
          <w:rFonts w:ascii="Times New Roman" w:eastAsia="Times New Roman" w:hAnsi="Times New Roman" w:cs="Times New Roman"/>
          <w:sz w:val="24"/>
          <w:szCs w:val="24"/>
          <w:lang w:eastAsia="uk-UA"/>
        </w:rPr>
        <w:t xml:space="preserve">, які продукують </w:t>
      </w:r>
      <w:proofErr w:type="spellStart"/>
      <w:r w:rsidRPr="00193A71">
        <w:rPr>
          <w:rFonts w:ascii="Times New Roman" w:eastAsia="Times New Roman" w:hAnsi="Times New Roman" w:cs="Times New Roman"/>
          <w:sz w:val="24"/>
          <w:szCs w:val="24"/>
          <w:lang w:eastAsia="uk-UA"/>
        </w:rPr>
        <w:t>плазмідні</w:t>
      </w:r>
      <w:proofErr w:type="spellEnd"/>
      <w:r w:rsidRPr="00193A71">
        <w:rPr>
          <w:rFonts w:ascii="Times New Roman" w:eastAsia="Times New Roman" w:hAnsi="Times New Roman" w:cs="Times New Roman"/>
          <w:sz w:val="24"/>
          <w:szCs w:val="24"/>
          <w:lang w:eastAsia="uk-UA"/>
        </w:rPr>
        <w:t xml:space="preserve"> бета-</w:t>
      </w:r>
      <w:proofErr w:type="spellStart"/>
      <w:r w:rsidRPr="00193A71">
        <w:rPr>
          <w:rFonts w:ascii="Times New Roman" w:eastAsia="Times New Roman" w:hAnsi="Times New Roman" w:cs="Times New Roman"/>
          <w:sz w:val="24"/>
          <w:szCs w:val="24"/>
          <w:lang w:eastAsia="uk-UA"/>
        </w:rPr>
        <w:t>лактамази</w:t>
      </w:r>
      <w:proofErr w:type="spellEnd"/>
      <w:r w:rsidRPr="00193A71">
        <w:rPr>
          <w:rFonts w:ascii="Times New Roman" w:eastAsia="Times New Roman" w:hAnsi="Times New Roman" w:cs="Times New Roman"/>
          <w:sz w:val="24"/>
          <w:szCs w:val="24"/>
          <w:lang w:eastAsia="uk-UA"/>
        </w:rPr>
        <w:t xml:space="preserve"> розширеного спектра (ESBL). Штами-продуценти ESBL не чутливі до </w:t>
      </w:r>
      <w:proofErr w:type="spellStart"/>
      <w:r w:rsidRPr="00193A71">
        <w:rPr>
          <w:rFonts w:ascii="Times New Roman" w:eastAsia="Times New Roman" w:hAnsi="Times New Roman" w:cs="Times New Roman"/>
          <w:sz w:val="24"/>
          <w:szCs w:val="24"/>
          <w:lang w:eastAsia="uk-UA"/>
        </w:rPr>
        <w:t>цефалоспоринів</w:t>
      </w:r>
      <w:proofErr w:type="spellEnd"/>
      <w:r w:rsidRPr="00193A71">
        <w:rPr>
          <w:rFonts w:ascii="Times New Roman" w:eastAsia="Times New Roman" w:hAnsi="Times New Roman" w:cs="Times New Roman"/>
          <w:sz w:val="24"/>
          <w:szCs w:val="24"/>
          <w:lang w:eastAsia="uk-UA"/>
        </w:rPr>
        <w:t xml:space="preserve"> ІІ, ІІІ, а іноді і IV покоління, а також стійкі до </w:t>
      </w:r>
      <w:proofErr w:type="spellStart"/>
      <w:r w:rsidRPr="00193A71">
        <w:rPr>
          <w:rFonts w:ascii="Times New Roman" w:eastAsia="Times New Roman" w:hAnsi="Times New Roman" w:cs="Times New Roman"/>
          <w:sz w:val="24"/>
          <w:szCs w:val="24"/>
          <w:lang w:eastAsia="uk-UA"/>
        </w:rPr>
        <w:t>антипсевдомонадних</w:t>
      </w:r>
      <w:proofErr w:type="spellEnd"/>
      <w:r w:rsidRPr="00193A71">
        <w:rPr>
          <w:rFonts w:ascii="Times New Roman" w:eastAsia="Times New Roman" w:hAnsi="Times New Roman" w:cs="Times New Roman"/>
          <w:sz w:val="24"/>
          <w:szCs w:val="24"/>
          <w:lang w:eastAsia="uk-UA"/>
        </w:rPr>
        <w:t xml:space="preserve"> пеніцилінів, </w:t>
      </w:r>
      <w:proofErr w:type="spellStart"/>
      <w:r w:rsidRPr="00193A71">
        <w:rPr>
          <w:rFonts w:ascii="Times New Roman" w:eastAsia="Times New Roman" w:hAnsi="Times New Roman" w:cs="Times New Roman"/>
          <w:sz w:val="24"/>
          <w:szCs w:val="24"/>
          <w:lang w:eastAsia="uk-UA"/>
        </w:rPr>
        <w:t>аміноглікозидів</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фторхінолонів</w:t>
      </w:r>
      <w:proofErr w:type="spellEnd"/>
      <w:r w:rsidRPr="00193A71">
        <w:rPr>
          <w:rFonts w:ascii="Times New Roman" w:eastAsia="Times New Roman" w:hAnsi="Times New Roman" w:cs="Times New Roman"/>
          <w:sz w:val="24"/>
          <w:szCs w:val="24"/>
          <w:lang w:eastAsia="uk-UA"/>
        </w:rPr>
        <w:t xml:space="preserve">. Найнадійнішим режимом терапії в даному випадку є </w:t>
      </w:r>
      <w:proofErr w:type="spellStart"/>
      <w:r w:rsidRPr="00193A71">
        <w:rPr>
          <w:rFonts w:ascii="Times New Roman" w:eastAsia="Times New Roman" w:hAnsi="Times New Roman" w:cs="Times New Roman"/>
          <w:sz w:val="24"/>
          <w:szCs w:val="24"/>
          <w:lang w:eastAsia="uk-UA"/>
        </w:rPr>
        <w:t>карбапенеми</w:t>
      </w:r>
      <w:proofErr w:type="spellEnd"/>
      <w:r w:rsidRPr="00193A71">
        <w:rPr>
          <w:rFonts w:ascii="Times New Roman" w:eastAsia="Times New Roman" w:hAnsi="Times New Roman" w:cs="Times New Roman"/>
          <w:sz w:val="24"/>
          <w:szCs w:val="24"/>
          <w:lang w:eastAsia="uk-UA"/>
        </w:rPr>
        <w:t xml:space="preserve"> — </w:t>
      </w:r>
      <w:proofErr w:type="spellStart"/>
      <w:r w:rsidRPr="00193A71">
        <w:rPr>
          <w:rFonts w:ascii="Times New Roman" w:eastAsia="Times New Roman" w:hAnsi="Times New Roman" w:cs="Times New Roman"/>
          <w:sz w:val="24"/>
          <w:szCs w:val="24"/>
          <w:lang w:eastAsia="uk-UA"/>
        </w:rPr>
        <w:t>іміпенем</w:t>
      </w:r>
      <w:proofErr w:type="spellEnd"/>
      <w:r w:rsidRPr="00193A71">
        <w:rPr>
          <w:rFonts w:ascii="Times New Roman" w:eastAsia="Times New Roman" w:hAnsi="Times New Roman" w:cs="Times New Roman"/>
          <w:sz w:val="24"/>
          <w:szCs w:val="24"/>
          <w:lang w:eastAsia="uk-UA"/>
        </w:rPr>
        <w:t xml:space="preserve"> та </w:t>
      </w:r>
      <w:proofErr w:type="spellStart"/>
      <w:r w:rsidRPr="00193A71">
        <w:rPr>
          <w:rFonts w:ascii="Times New Roman" w:eastAsia="Times New Roman" w:hAnsi="Times New Roman" w:cs="Times New Roman"/>
          <w:sz w:val="24"/>
          <w:szCs w:val="24"/>
          <w:lang w:eastAsia="uk-UA"/>
        </w:rPr>
        <w:t>меропенем</w:t>
      </w:r>
      <w:proofErr w:type="spellEnd"/>
      <w:r w:rsidRPr="00193A71">
        <w:rPr>
          <w:rFonts w:ascii="Times New Roman" w:eastAsia="Times New Roman" w:hAnsi="Times New Roman" w:cs="Times New Roman"/>
          <w:sz w:val="24"/>
          <w:szCs w:val="24"/>
          <w:lang w:eastAsia="uk-UA"/>
        </w:rPr>
        <w:t xml:space="preserve">. Ці препарати добре зарекомендували себе у багаторічній практиці, однак їх недоліком є короткий період </w:t>
      </w:r>
      <w:proofErr w:type="spellStart"/>
      <w:r w:rsidRPr="00193A71">
        <w:rPr>
          <w:rFonts w:ascii="Times New Roman" w:eastAsia="Times New Roman" w:hAnsi="Times New Roman" w:cs="Times New Roman"/>
          <w:sz w:val="24"/>
          <w:szCs w:val="24"/>
          <w:lang w:eastAsia="uk-UA"/>
        </w:rPr>
        <w:t>напіввиведення</w:t>
      </w:r>
      <w:proofErr w:type="spellEnd"/>
      <w:r w:rsidRPr="00193A71">
        <w:rPr>
          <w:rFonts w:ascii="Times New Roman" w:eastAsia="Times New Roman" w:hAnsi="Times New Roman" w:cs="Times New Roman"/>
          <w:sz w:val="24"/>
          <w:szCs w:val="24"/>
          <w:lang w:eastAsia="uk-UA"/>
        </w:rPr>
        <w:t>, що збільшує кратність застосування.</w:t>
      </w:r>
      <w:r w:rsidRPr="00193A71">
        <w:rPr>
          <w:rFonts w:ascii="Times New Roman" w:eastAsia="Times New Roman" w:hAnsi="Times New Roman" w:cs="Times New Roman"/>
          <w:sz w:val="24"/>
          <w:szCs w:val="24"/>
          <w:lang w:eastAsia="uk-UA"/>
        </w:rPr>
        <w:br/>
        <w:t xml:space="preserve">Перспективною розробкою останніх років вважається новий </w:t>
      </w:r>
      <w:proofErr w:type="spellStart"/>
      <w:r w:rsidRPr="00193A71">
        <w:rPr>
          <w:rFonts w:ascii="Times New Roman" w:eastAsia="Times New Roman" w:hAnsi="Times New Roman" w:cs="Times New Roman"/>
          <w:sz w:val="24"/>
          <w:szCs w:val="24"/>
          <w:lang w:eastAsia="uk-UA"/>
        </w:rPr>
        <w:t>карбапенемовий</w:t>
      </w:r>
      <w:proofErr w:type="spellEnd"/>
      <w:r w:rsidRPr="00193A71">
        <w:rPr>
          <w:rFonts w:ascii="Times New Roman" w:eastAsia="Times New Roman" w:hAnsi="Times New Roman" w:cs="Times New Roman"/>
          <w:sz w:val="24"/>
          <w:szCs w:val="24"/>
          <w:lang w:eastAsia="uk-UA"/>
        </w:rPr>
        <w:t xml:space="preserve"> антибіотик </w:t>
      </w:r>
      <w:proofErr w:type="spellStart"/>
      <w:r w:rsidRPr="00193A71">
        <w:rPr>
          <w:rFonts w:ascii="Times New Roman" w:eastAsia="Times New Roman" w:hAnsi="Times New Roman" w:cs="Times New Roman"/>
          <w:sz w:val="24"/>
          <w:szCs w:val="24"/>
          <w:lang w:eastAsia="uk-UA"/>
        </w:rPr>
        <w:t>ертапенем</w:t>
      </w:r>
      <w:proofErr w:type="spellEnd"/>
      <w:r w:rsidRPr="00193A71">
        <w:rPr>
          <w:rFonts w:ascii="Times New Roman" w:eastAsia="Times New Roman" w:hAnsi="Times New Roman" w:cs="Times New Roman"/>
          <w:sz w:val="24"/>
          <w:szCs w:val="24"/>
          <w:lang w:eastAsia="uk-UA"/>
        </w:rPr>
        <w:t xml:space="preserve">, спектр активності якого відповідає </w:t>
      </w:r>
      <w:proofErr w:type="spellStart"/>
      <w:r w:rsidRPr="00193A71">
        <w:rPr>
          <w:rFonts w:ascii="Times New Roman" w:eastAsia="Times New Roman" w:hAnsi="Times New Roman" w:cs="Times New Roman"/>
          <w:sz w:val="24"/>
          <w:szCs w:val="24"/>
          <w:lang w:eastAsia="uk-UA"/>
        </w:rPr>
        <w:t>іміпенему</w:t>
      </w:r>
      <w:proofErr w:type="spellEnd"/>
      <w:r w:rsidRPr="00193A71">
        <w:rPr>
          <w:rFonts w:ascii="Times New Roman" w:eastAsia="Times New Roman" w:hAnsi="Times New Roman" w:cs="Times New Roman"/>
          <w:sz w:val="24"/>
          <w:szCs w:val="24"/>
          <w:lang w:eastAsia="uk-UA"/>
        </w:rPr>
        <w:t xml:space="preserve">, та водночас препарат має тривалий період </w:t>
      </w:r>
      <w:proofErr w:type="spellStart"/>
      <w:r w:rsidRPr="00193A71">
        <w:rPr>
          <w:rFonts w:ascii="Times New Roman" w:eastAsia="Times New Roman" w:hAnsi="Times New Roman" w:cs="Times New Roman"/>
          <w:sz w:val="24"/>
          <w:szCs w:val="24"/>
          <w:lang w:eastAsia="uk-UA"/>
        </w:rPr>
        <w:t>напівиведення</w:t>
      </w:r>
      <w:proofErr w:type="spellEnd"/>
      <w:r w:rsidRPr="00193A71">
        <w:rPr>
          <w:rFonts w:ascii="Times New Roman" w:eastAsia="Times New Roman" w:hAnsi="Times New Roman" w:cs="Times New Roman"/>
          <w:sz w:val="24"/>
          <w:szCs w:val="24"/>
          <w:lang w:eastAsia="uk-UA"/>
        </w:rPr>
        <w:t xml:space="preserve"> і може призначатись один раз на добу. Надії у лікуванні </w:t>
      </w:r>
      <w:proofErr w:type="spellStart"/>
      <w:r w:rsidRPr="00193A71">
        <w:rPr>
          <w:rFonts w:ascii="Times New Roman" w:eastAsia="Times New Roman" w:hAnsi="Times New Roman" w:cs="Times New Roman"/>
          <w:sz w:val="24"/>
          <w:szCs w:val="24"/>
          <w:lang w:eastAsia="uk-UA"/>
        </w:rPr>
        <w:t>позагоспітальних</w:t>
      </w:r>
      <w:proofErr w:type="spellEnd"/>
      <w:r w:rsidRPr="00193A71">
        <w:rPr>
          <w:rFonts w:ascii="Times New Roman" w:eastAsia="Times New Roman" w:hAnsi="Times New Roman" w:cs="Times New Roman"/>
          <w:sz w:val="24"/>
          <w:szCs w:val="24"/>
          <w:lang w:eastAsia="uk-UA"/>
        </w:rPr>
        <w:t xml:space="preserve"> інфекцій, викликаних </w:t>
      </w:r>
      <w:proofErr w:type="spellStart"/>
      <w:r w:rsidRPr="00193A71">
        <w:rPr>
          <w:rFonts w:ascii="Times New Roman" w:eastAsia="Times New Roman" w:hAnsi="Times New Roman" w:cs="Times New Roman"/>
          <w:sz w:val="24"/>
          <w:szCs w:val="24"/>
          <w:lang w:eastAsia="uk-UA"/>
        </w:rPr>
        <w:t>мультирезистентними</w:t>
      </w:r>
      <w:proofErr w:type="spellEnd"/>
      <w:r w:rsidRPr="00193A71">
        <w:rPr>
          <w:rFonts w:ascii="Times New Roman" w:eastAsia="Times New Roman" w:hAnsi="Times New Roman" w:cs="Times New Roman"/>
          <w:sz w:val="24"/>
          <w:szCs w:val="24"/>
          <w:lang w:eastAsia="uk-UA"/>
        </w:rPr>
        <w:t xml:space="preserve"> штамами грам(–) бактерій, пов’язують також із впровадженням у клінічну практику нового </w:t>
      </w:r>
      <w:proofErr w:type="spellStart"/>
      <w:r w:rsidRPr="00193A71">
        <w:rPr>
          <w:rFonts w:ascii="Times New Roman" w:eastAsia="Times New Roman" w:hAnsi="Times New Roman" w:cs="Times New Roman"/>
          <w:sz w:val="24"/>
          <w:szCs w:val="24"/>
          <w:lang w:eastAsia="uk-UA"/>
        </w:rPr>
        <w:t>інгібіторзахищеного</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цефалоспорину</w:t>
      </w:r>
      <w:proofErr w:type="spellEnd"/>
      <w:r w:rsidRPr="00193A71">
        <w:rPr>
          <w:rFonts w:ascii="Times New Roman" w:eastAsia="Times New Roman" w:hAnsi="Times New Roman" w:cs="Times New Roman"/>
          <w:sz w:val="24"/>
          <w:szCs w:val="24"/>
          <w:lang w:eastAsia="uk-UA"/>
        </w:rPr>
        <w:t xml:space="preserve"> — комбінованого препарату </w:t>
      </w:r>
      <w:proofErr w:type="spellStart"/>
      <w:r w:rsidRPr="00193A71">
        <w:rPr>
          <w:rFonts w:ascii="Times New Roman" w:eastAsia="Times New Roman" w:hAnsi="Times New Roman" w:cs="Times New Roman"/>
          <w:sz w:val="24"/>
          <w:szCs w:val="24"/>
          <w:lang w:eastAsia="uk-UA"/>
        </w:rPr>
        <w:t>сульперазону</w:t>
      </w:r>
      <w:proofErr w:type="spellEnd"/>
      <w:r w:rsidRPr="00193A71">
        <w:rPr>
          <w:rFonts w:ascii="Times New Roman" w:eastAsia="Times New Roman" w:hAnsi="Times New Roman" w:cs="Times New Roman"/>
          <w:sz w:val="24"/>
          <w:szCs w:val="24"/>
          <w:lang w:eastAsia="uk-UA"/>
        </w:rPr>
        <w:t xml:space="preserve">, що містить </w:t>
      </w:r>
      <w:proofErr w:type="spellStart"/>
      <w:r w:rsidRPr="00193A71">
        <w:rPr>
          <w:rFonts w:ascii="Times New Roman" w:eastAsia="Times New Roman" w:hAnsi="Times New Roman" w:cs="Times New Roman"/>
          <w:sz w:val="24"/>
          <w:szCs w:val="24"/>
          <w:lang w:eastAsia="uk-UA"/>
        </w:rPr>
        <w:t>антипсевдомонадний</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цефалоспорин</w:t>
      </w:r>
      <w:proofErr w:type="spellEnd"/>
      <w:r w:rsidRPr="00193A71">
        <w:rPr>
          <w:rFonts w:ascii="Times New Roman" w:eastAsia="Times New Roman" w:hAnsi="Times New Roman" w:cs="Times New Roman"/>
          <w:sz w:val="24"/>
          <w:szCs w:val="24"/>
          <w:lang w:eastAsia="uk-UA"/>
        </w:rPr>
        <w:t xml:space="preserve"> ІІІ покоління </w:t>
      </w:r>
      <w:proofErr w:type="spellStart"/>
      <w:r w:rsidRPr="00193A71">
        <w:rPr>
          <w:rFonts w:ascii="Times New Roman" w:eastAsia="Times New Roman" w:hAnsi="Times New Roman" w:cs="Times New Roman"/>
          <w:sz w:val="24"/>
          <w:szCs w:val="24"/>
          <w:lang w:eastAsia="uk-UA"/>
        </w:rPr>
        <w:t>цефоперазон</w:t>
      </w:r>
      <w:proofErr w:type="spellEnd"/>
      <w:r w:rsidRPr="00193A71">
        <w:rPr>
          <w:rFonts w:ascii="Times New Roman" w:eastAsia="Times New Roman" w:hAnsi="Times New Roman" w:cs="Times New Roman"/>
          <w:sz w:val="24"/>
          <w:szCs w:val="24"/>
          <w:lang w:eastAsia="uk-UA"/>
        </w:rPr>
        <w:t xml:space="preserve"> та інгібітор бета-</w:t>
      </w:r>
      <w:proofErr w:type="spellStart"/>
      <w:r w:rsidRPr="00193A71">
        <w:rPr>
          <w:rFonts w:ascii="Times New Roman" w:eastAsia="Times New Roman" w:hAnsi="Times New Roman" w:cs="Times New Roman"/>
          <w:sz w:val="24"/>
          <w:szCs w:val="24"/>
          <w:lang w:eastAsia="uk-UA"/>
        </w:rPr>
        <w:t>лактамаз</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сульбактам</w:t>
      </w:r>
      <w:proofErr w:type="spellEnd"/>
      <w:r w:rsidRPr="00193A71">
        <w:rPr>
          <w:rFonts w:ascii="Times New Roman" w:eastAsia="Times New Roman" w:hAnsi="Times New Roman" w:cs="Times New Roman"/>
          <w:sz w:val="24"/>
          <w:szCs w:val="24"/>
          <w:lang w:eastAsia="uk-UA"/>
        </w:rPr>
        <w:t xml:space="preserve"> у співвідношенні 1:1 (1 г </w:t>
      </w:r>
      <w:proofErr w:type="spellStart"/>
      <w:r w:rsidRPr="00193A71">
        <w:rPr>
          <w:rFonts w:ascii="Times New Roman" w:eastAsia="Times New Roman" w:hAnsi="Times New Roman" w:cs="Times New Roman"/>
          <w:sz w:val="24"/>
          <w:szCs w:val="24"/>
          <w:lang w:eastAsia="uk-UA"/>
        </w:rPr>
        <w:t>цефоперазону</w:t>
      </w:r>
      <w:proofErr w:type="spellEnd"/>
      <w:r w:rsidRPr="00193A71">
        <w:rPr>
          <w:rFonts w:ascii="Times New Roman" w:eastAsia="Times New Roman" w:hAnsi="Times New Roman" w:cs="Times New Roman"/>
          <w:sz w:val="24"/>
          <w:szCs w:val="24"/>
          <w:lang w:eastAsia="uk-UA"/>
        </w:rPr>
        <w:t xml:space="preserve"> + 1 г </w:t>
      </w:r>
      <w:proofErr w:type="spellStart"/>
      <w:r w:rsidRPr="00193A71">
        <w:rPr>
          <w:rFonts w:ascii="Times New Roman" w:eastAsia="Times New Roman" w:hAnsi="Times New Roman" w:cs="Times New Roman"/>
          <w:sz w:val="24"/>
          <w:szCs w:val="24"/>
          <w:lang w:eastAsia="uk-UA"/>
        </w:rPr>
        <w:t>сульбактаму</w:t>
      </w:r>
      <w:proofErr w:type="spellEnd"/>
      <w:r w:rsidRPr="00193A71">
        <w:rPr>
          <w:rFonts w:ascii="Times New Roman" w:eastAsia="Times New Roman" w:hAnsi="Times New Roman" w:cs="Times New Roman"/>
          <w:sz w:val="24"/>
          <w:szCs w:val="24"/>
          <w:lang w:eastAsia="uk-UA"/>
        </w:rPr>
        <w:t xml:space="preserve">). Клінічна значущість такої комбінації полягає у розширенні спектра активності </w:t>
      </w:r>
      <w:proofErr w:type="spellStart"/>
      <w:r w:rsidRPr="00193A71">
        <w:rPr>
          <w:rFonts w:ascii="Times New Roman" w:eastAsia="Times New Roman" w:hAnsi="Times New Roman" w:cs="Times New Roman"/>
          <w:sz w:val="24"/>
          <w:szCs w:val="24"/>
          <w:lang w:eastAsia="uk-UA"/>
        </w:rPr>
        <w:t>цефоперазону</w:t>
      </w:r>
      <w:proofErr w:type="spellEnd"/>
      <w:r w:rsidRPr="00193A71">
        <w:rPr>
          <w:rFonts w:ascii="Times New Roman" w:eastAsia="Times New Roman" w:hAnsi="Times New Roman" w:cs="Times New Roman"/>
          <w:sz w:val="24"/>
          <w:szCs w:val="24"/>
          <w:lang w:eastAsia="uk-UA"/>
        </w:rPr>
        <w:t xml:space="preserve"> проти штамів </w:t>
      </w:r>
      <w:proofErr w:type="spellStart"/>
      <w:r w:rsidRPr="00193A71">
        <w:rPr>
          <w:rFonts w:ascii="Times New Roman" w:eastAsia="Times New Roman" w:hAnsi="Times New Roman" w:cs="Times New Roman"/>
          <w:sz w:val="24"/>
          <w:szCs w:val="24"/>
          <w:lang w:eastAsia="uk-UA"/>
        </w:rPr>
        <w:t>Enterobacteriacea</w:t>
      </w:r>
      <w:proofErr w:type="spellEnd"/>
      <w:r w:rsidRPr="00193A71">
        <w:rPr>
          <w:rFonts w:ascii="Times New Roman" w:eastAsia="Times New Roman" w:hAnsi="Times New Roman" w:cs="Times New Roman"/>
          <w:sz w:val="24"/>
          <w:szCs w:val="24"/>
          <w:lang w:eastAsia="uk-UA"/>
        </w:rPr>
        <w:t xml:space="preserve">, які продукують ESBL, тому що </w:t>
      </w:r>
      <w:proofErr w:type="spellStart"/>
      <w:r w:rsidRPr="00193A71">
        <w:rPr>
          <w:rFonts w:ascii="Times New Roman" w:eastAsia="Times New Roman" w:hAnsi="Times New Roman" w:cs="Times New Roman"/>
          <w:sz w:val="24"/>
          <w:szCs w:val="24"/>
          <w:lang w:eastAsia="uk-UA"/>
        </w:rPr>
        <w:t>сульбактам</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інактивує</w:t>
      </w:r>
      <w:proofErr w:type="spellEnd"/>
      <w:r w:rsidRPr="00193A71">
        <w:rPr>
          <w:rFonts w:ascii="Times New Roman" w:eastAsia="Times New Roman" w:hAnsi="Times New Roman" w:cs="Times New Roman"/>
          <w:sz w:val="24"/>
          <w:szCs w:val="24"/>
          <w:lang w:eastAsia="uk-UA"/>
        </w:rPr>
        <w:t xml:space="preserve"> ці ферменти.</w:t>
      </w:r>
      <w:r w:rsidRPr="00193A71">
        <w:rPr>
          <w:rFonts w:ascii="Times New Roman" w:eastAsia="Times New Roman" w:hAnsi="Times New Roman" w:cs="Times New Roman"/>
          <w:sz w:val="24"/>
          <w:szCs w:val="24"/>
          <w:lang w:eastAsia="uk-UA"/>
        </w:rPr>
        <w:br/>
        <w:t xml:space="preserve">Інша важлива проблема інфекцій у стаціонарі пов’язана зі збільшенням частоти стафілококових збудників і перш за все — резистентних до </w:t>
      </w:r>
      <w:proofErr w:type="spellStart"/>
      <w:r w:rsidRPr="00193A71">
        <w:rPr>
          <w:rFonts w:ascii="Times New Roman" w:eastAsia="Times New Roman" w:hAnsi="Times New Roman" w:cs="Times New Roman"/>
          <w:sz w:val="24"/>
          <w:szCs w:val="24"/>
          <w:lang w:eastAsia="uk-UA"/>
        </w:rPr>
        <w:t>метициліну</w:t>
      </w:r>
      <w:proofErr w:type="spellEnd"/>
      <w:r w:rsidRPr="00193A71">
        <w:rPr>
          <w:rFonts w:ascii="Times New Roman" w:eastAsia="Times New Roman" w:hAnsi="Times New Roman" w:cs="Times New Roman"/>
          <w:sz w:val="24"/>
          <w:szCs w:val="24"/>
          <w:lang w:eastAsia="uk-UA"/>
        </w:rPr>
        <w:t xml:space="preserve"> (</w:t>
      </w:r>
      <w:proofErr w:type="spellStart"/>
      <w:r w:rsidRPr="00193A71">
        <w:rPr>
          <w:rFonts w:ascii="Times New Roman" w:eastAsia="Times New Roman" w:hAnsi="Times New Roman" w:cs="Times New Roman"/>
          <w:sz w:val="24"/>
          <w:szCs w:val="24"/>
          <w:lang w:eastAsia="uk-UA"/>
        </w:rPr>
        <w:t>оксациліну</w:t>
      </w:r>
      <w:proofErr w:type="spellEnd"/>
      <w:r w:rsidRPr="00193A71">
        <w:rPr>
          <w:rFonts w:ascii="Times New Roman" w:eastAsia="Times New Roman" w:hAnsi="Times New Roman" w:cs="Times New Roman"/>
          <w:sz w:val="24"/>
          <w:szCs w:val="24"/>
          <w:lang w:eastAsia="uk-UA"/>
        </w:rPr>
        <w:t xml:space="preserve">). В цьому випадку неефективними виявляються багато груп антибіотиків. Найбільш надійним препаратом до цього часу вважався </w:t>
      </w:r>
      <w:proofErr w:type="spellStart"/>
      <w:r w:rsidRPr="00193A71">
        <w:rPr>
          <w:rFonts w:ascii="Times New Roman" w:eastAsia="Times New Roman" w:hAnsi="Times New Roman" w:cs="Times New Roman"/>
          <w:sz w:val="24"/>
          <w:szCs w:val="24"/>
          <w:lang w:eastAsia="uk-UA"/>
        </w:rPr>
        <w:t>глікопептидний</w:t>
      </w:r>
      <w:proofErr w:type="spellEnd"/>
      <w:r w:rsidRPr="00193A71">
        <w:rPr>
          <w:rFonts w:ascii="Times New Roman" w:eastAsia="Times New Roman" w:hAnsi="Times New Roman" w:cs="Times New Roman"/>
          <w:sz w:val="24"/>
          <w:szCs w:val="24"/>
          <w:lang w:eastAsia="uk-UA"/>
        </w:rPr>
        <w:t xml:space="preserve"> антибіотик </w:t>
      </w:r>
      <w:proofErr w:type="spellStart"/>
      <w:r w:rsidRPr="00193A71">
        <w:rPr>
          <w:rFonts w:ascii="Times New Roman" w:eastAsia="Times New Roman" w:hAnsi="Times New Roman" w:cs="Times New Roman"/>
          <w:sz w:val="24"/>
          <w:szCs w:val="24"/>
          <w:lang w:eastAsia="uk-UA"/>
        </w:rPr>
        <w:t>ванкоміцин</w:t>
      </w:r>
      <w:proofErr w:type="spellEnd"/>
      <w:r w:rsidRPr="00193A71">
        <w:rPr>
          <w:rFonts w:ascii="Times New Roman" w:eastAsia="Times New Roman" w:hAnsi="Times New Roman" w:cs="Times New Roman"/>
          <w:sz w:val="24"/>
          <w:szCs w:val="24"/>
          <w:lang w:eastAsia="uk-UA"/>
        </w:rPr>
        <w:t xml:space="preserve">. Проте проблеми токсичності цього препарату та незручності застосування стимулювали пошук нових сполук. На сьогодні на стадіях клінічного вивчення перебуває багато </w:t>
      </w:r>
      <w:proofErr w:type="spellStart"/>
      <w:r w:rsidRPr="00193A71">
        <w:rPr>
          <w:rFonts w:ascii="Times New Roman" w:eastAsia="Times New Roman" w:hAnsi="Times New Roman" w:cs="Times New Roman"/>
          <w:sz w:val="24"/>
          <w:szCs w:val="24"/>
          <w:lang w:eastAsia="uk-UA"/>
        </w:rPr>
        <w:t>антибактріальних</w:t>
      </w:r>
      <w:proofErr w:type="spellEnd"/>
      <w:r w:rsidRPr="00193A71">
        <w:rPr>
          <w:rFonts w:ascii="Times New Roman" w:eastAsia="Times New Roman" w:hAnsi="Times New Roman" w:cs="Times New Roman"/>
          <w:sz w:val="24"/>
          <w:szCs w:val="24"/>
          <w:lang w:eastAsia="uk-UA"/>
        </w:rPr>
        <w:t xml:space="preserve"> засобів різних класів, які мають активність проти </w:t>
      </w:r>
      <w:proofErr w:type="spellStart"/>
      <w:r w:rsidRPr="00193A71">
        <w:rPr>
          <w:rFonts w:ascii="Times New Roman" w:eastAsia="Times New Roman" w:hAnsi="Times New Roman" w:cs="Times New Roman"/>
          <w:sz w:val="24"/>
          <w:szCs w:val="24"/>
          <w:lang w:eastAsia="uk-UA"/>
        </w:rPr>
        <w:t>метицилінстійких</w:t>
      </w:r>
      <w:proofErr w:type="spellEnd"/>
      <w:r w:rsidRPr="00193A71">
        <w:rPr>
          <w:rFonts w:ascii="Times New Roman" w:eastAsia="Times New Roman" w:hAnsi="Times New Roman" w:cs="Times New Roman"/>
          <w:sz w:val="24"/>
          <w:szCs w:val="24"/>
          <w:lang w:eastAsia="uk-UA"/>
        </w:rPr>
        <w:t xml:space="preserve"> стафілококів. Однак в останні два роки реально доступним у клінічній практиці став тільки один препарат — </w:t>
      </w:r>
      <w:proofErr w:type="spellStart"/>
      <w:r w:rsidRPr="00193A71">
        <w:rPr>
          <w:rFonts w:ascii="Times New Roman" w:eastAsia="Times New Roman" w:hAnsi="Times New Roman" w:cs="Times New Roman"/>
          <w:sz w:val="24"/>
          <w:szCs w:val="24"/>
          <w:lang w:eastAsia="uk-UA"/>
        </w:rPr>
        <w:t>лінезолід</w:t>
      </w:r>
      <w:proofErr w:type="spellEnd"/>
      <w:r w:rsidRPr="00193A71">
        <w:rPr>
          <w:rFonts w:ascii="Times New Roman" w:eastAsia="Times New Roman" w:hAnsi="Times New Roman" w:cs="Times New Roman"/>
          <w:sz w:val="24"/>
          <w:szCs w:val="24"/>
          <w:lang w:eastAsia="uk-UA"/>
        </w:rPr>
        <w:t xml:space="preserve">. У найближчій перспективі слід очікувати появу ще одного антибіотика цього класу — </w:t>
      </w:r>
      <w:proofErr w:type="spellStart"/>
      <w:r w:rsidRPr="00193A71">
        <w:rPr>
          <w:rFonts w:ascii="Times New Roman" w:eastAsia="Times New Roman" w:hAnsi="Times New Roman" w:cs="Times New Roman"/>
          <w:sz w:val="24"/>
          <w:szCs w:val="24"/>
          <w:lang w:eastAsia="uk-UA"/>
        </w:rPr>
        <w:t>еперезоліду</w:t>
      </w:r>
      <w:proofErr w:type="spellEnd"/>
      <w:r w:rsidRPr="00193A71">
        <w:rPr>
          <w:rFonts w:ascii="Times New Roman" w:eastAsia="Times New Roman" w:hAnsi="Times New Roman" w:cs="Times New Roman"/>
          <w:sz w:val="24"/>
          <w:szCs w:val="24"/>
          <w:lang w:eastAsia="uk-UA"/>
        </w:rPr>
        <w:t xml:space="preserve">, а також представника іншої групи </w:t>
      </w:r>
      <w:proofErr w:type="spellStart"/>
      <w:r w:rsidRPr="00193A71">
        <w:rPr>
          <w:rFonts w:ascii="Times New Roman" w:eastAsia="Times New Roman" w:hAnsi="Times New Roman" w:cs="Times New Roman"/>
          <w:sz w:val="24"/>
          <w:szCs w:val="24"/>
          <w:lang w:eastAsia="uk-UA"/>
        </w:rPr>
        <w:t>антистафілококових</w:t>
      </w:r>
      <w:proofErr w:type="spellEnd"/>
      <w:r w:rsidRPr="00193A71">
        <w:rPr>
          <w:rFonts w:ascii="Times New Roman" w:eastAsia="Times New Roman" w:hAnsi="Times New Roman" w:cs="Times New Roman"/>
          <w:sz w:val="24"/>
          <w:szCs w:val="24"/>
          <w:lang w:eastAsia="uk-UA"/>
        </w:rPr>
        <w:t xml:space="preserve"> засобів — </w:t>
      </w:r>
      <w:proofErr w:type="spellStart"/>
      <w:r w:rsidRPr="00193A71">
        <w:rPr>
          <w:rFonts w:ascii="Times New Roman" w:eastAsia="Times New Roman" w:hAnsi="Times New Roman" w:cs="Times New Roman"/>
          <w:sz w:val="24"/>
          <w:szCs w:val="24"/>
          <w:lang w:eastAsia="uk-UA"/>
        </w:rPr>
        <w:t>даптоміцину</w:t>
      </w:r>
      <w:proofErr w:type="spellEnd"/>
      <w:r w:rsidRPr="00193A71">
        <w:rPr>
          <w:rFonts w:ascii="Times New Roman" w:eastAsia="Times New Roman" w:hAnsi="Times New Roman" w:cs="Times New Roman"/>
          <w:sz w:val="24"/>
          <w:szCs w:val="24"/>
          <w:lang w:eastAsia="uk-UA"/>
        </w:rPr>
        <w:t>.</w:t>
      </w:r>
      <w:r w:rsidRPr="00193A71">
        <w:rPr>
          <w:rFonts w:ascii="Times New Roman" w:eastAsia="Times New Roman" w:hAnsi="Times New Roman" w:cs="Times New Roman"/>
          <w:sz w:val="24"/>
          <w:szCs w:val="24"/>
          <w:lang w:eastAsia="uk-UA"/>
        </w:rPr>
        <w:br/>
        <w:t xml:space="preserve">Отже, стрімке впровадження у клінічну практику нових антибактеріальних засобів вимагає від нас швидкого реагування та удосконалення знань з проблеми антибіотиків та </w:t>
      </w:r>
      <w:proofErr w:type="spellStart"/>
      <w:r w:rsidRPr="00193A71">
        <w:rPr>
          <w:rFonts w:ascii="Times New Roman" w:eastAsia="Times New Roman" w:hAnsi="Times New Roman" w:cs="Times New Roman"/>
          <w:sz w:val="24"/>
          <w:szCs w:val="24"/>
          <w:lang w:eastAsia="uk-UA"/>
        </w:rPr>
        <w:t>антибіотикотерапії</w:t>
      </w:r>
      <w:proofErr w:type="spellEnd"/>
      <w:r w:rsidRPr="00193A71">
        <w:rPr>
          <w:rFonts w:ascii="Times New Roman" w:eastAsia="Times New Roman" w:hAnsi="Times New Roman" w:cs="Times New Roman"/>
          <w:sz w:val="24"/>
          <w:szCs w:val="24"/>
          <w:lang w:eastAsia="uk-UA"/>
        </w:rPr>
        <w:t xml:space="preserve">. Обізнаність у цьому надзвичайно важливому питанні </w:t>
      </w:r>
      <w:proofErr w:type="spellStart"/>
      <w:r w:rsidRPr="00193A71">
        <w:rPr>
          <w:rFonts w:ascii="Times New Roman" w:eastAsia="Times New Roman" w:hAnsi="Times New Roman" w:cs="Times New Roman"/>
          <w:sz w:val="24"/>
          <w:szCs w:val="24"/>
          <w:lang w:eastAsia="uk-UA"/>
        </w:rPr>
        <w:t>доможе</w:t>
      </w:r>
      <w:proofErr w:type="spellEnd"/>
      <w:r w:rsidRPr="00193A71">
        <w:rPr>
          <w:rFonts w:ascii="Times New Roman" w:eastAsia="Times New Roman" w:hAnsi="Times New Roman" w:cs="Times New Roman"/>
          <w:sz w:val="24"/>
          <w:szCs w:val="24"/>
          <w:lang w:eastAsia="uk-UA"/>
        </w:rPr>
        <w:t xml:space="preserve"> врятувати не одне життя та стримати поширення резистентності мікроорганізмів, вносячи корективи до відомого вислову президента Міжнародного товариства хіміотерапії професора Ж.-К. </w:t>
      </w:r>
      <w:proofErr w:type="spellStart"/>
      <w:r w:rsidRPr="00193A71">
        <w:rPr>
          <w:rFonts w:ascii="Times New Roman" w:eastAsia="Times New Roman" w:hAnsi="Times New Roman" w:cs="Times New Roman"/>
          <w:sz w:val="24"/>
          <w:szCs w:val="24"/>
          <w:lang w:eastAsia="uk-UA"/>
        </w:rPr>
        <w:t>Пешере</w:t>
      </w:r>
      <w:proofErr w:type="spellEnd"/>
      <w:r w:rsidRPr="00193A71">
        <w:rPr>
          <w:rFonts w:ascii="Times New Roman" w:eastAsia="Times New Roman" w:hAnsi="Times New Roman" w:cs="Times New Roman"/>
          <w:sz w:val="24"/>
          <w:szCs w:val="24"/>
          <w:lang w:eastAsia="uk-UA"/>
        </w:rPr>
        <w:t xml:space="preserve">: “Немає такого антибіотика, до якого б не </w:t>
      </w:r>
      <w:proofErr w:type="spellStart"/>
      <w:r w:rsidRPr="00193A71">
        <w:rPr>
          <w:rFonts w:ascii="Times New Roman" w:eastAsia="Times New Roman" w:hAnsi="Times New Roman" w:cs="Times New Roman"/>
          <w:sz w:val="24"/>
          <w:szCs w:val="24"/>
          <w:lang w:eastAsia="uk-UA"/>
        </w:rPr>
        <w:t>розвинулася</w:t>
      </w:r>
      <w:proofErr w:type="spellEnd"/>
      <w:r w:rsidRPr="00193A71">
        <w:rPr>
          <w:rFonts w:ascii="Times New Roman" w:eastAsia="Times New Roman" w:hAnsi="Times New Roman" w:cs="Times New Roman"/>
          <w:sz w:val="24"/>
          <w:szCs w:val="24"/>
          <w:lang w:eastAsia="uk-UA"/>
        </w:rPr>
        <w:t xml:space="preserve"> стійкість”.</w:t>
      </w:r>
    </w:p>
    <w:p w:rsidR="00642466" w:rsidRPr="00193A71" w:rsidRDefault="00642466">
      <w:pPr>
        <w:rPr>
          <w:sz w:val="24"/>
          <w:szCs w:val="24"/>
        </w:rPr>
      </w:pPr>
    </w:p>
    <w:sectPr w:rsidR="00642466" w:rsidRPr="00193A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A71"/>
    <w:rsid w:val="00193A71"/>
    <w:rsid w:val="003A73DE"/>
    <w:rsid w:val="003E48A2"/>
    <w:rsid w:val="00642466"/>
    <w:rsid w:val="00C809C2"/>
    <w:rsid w:val="00E27F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01BE4"/>
  <w15:docId w15:val="{2BC13477-8EA2-4E88-9172-1122B715C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193A71"/>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93A71"/>
    <w:rPr>
      <w:rFonts w:ascii="Times New Roman" w:eastAsia="Times New Roman" w:hAnsi="Times New Roman" w:cs="Times New Roman"/>
      <w:b/>
      <w:bCs/>
      <w:sz w:val="36"/>
      <w:szCs w:val="36"/>
      <w:lang w:eastAsia="uk-UA"/>
    </w:rPr>
  </w:style>
  <w:style w:type="paragraph" w:customStyle="1" w:styleId="j">
    <w:name w:val="j"/>
    <w:basedOn w:val="a"/>
    <w:rsid w:val="00193A71"/>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08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12</Pages>
  <Words>6350</Words>
  <Characters>36198</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dc:creator>
  <cp:lastModifiedBy>jon malkovich</cp:lastModifiedBy>
  <cp:revision>5</cp:revision>
  <dcterms:created xsi:type="dcterms:W3CDTF">2013-01-16T05:23:00Z</dcterms:created>
  <dcterms:modified xsi:type="dcterms:W3CDTF">2023-11-28T20:15:00Z</dcterms:modified>
</cp:coreProperties>
</file>